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200A8B" w:rsidRDefault="00200A8B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200A8B" w:rsidRPr="00F722F2" w:rsidRDefault="00200A8B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E5" w:rsidRPr="003846E5" w:rsidRDefault="00F722F2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Türk Ceza Kanunu 4857 sayılı İş Kanunun 71.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M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a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ddesi ve 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Uluslararası Çalışma Örgütü (ILO) standartlarına göre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firmamızda </w:t>
            </w:r>
            <w:r w:rsidR="003163F9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18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yaşını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doldurmamış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çocuk </w:t>
            </w:r>
            <w:r w:rsidR="003163F9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ve genç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işçilerin ç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alışmasına izin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verilmez.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F722F2" w:rsidRPr="00F722F2" w:rsidRDefault="003846E5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Çalışılabilecek en küçük yaş’ sınırını en katı şartı </w:t>
            </w:r>
            <w:proofErr w:type="gramStart"/>
            <w:r w:rsidRPr="003846E5">
              <w:rPr>
                <w:rFonts w:ascii="Comic Sans MS" w:hAnsi="Comic Sans MS" w:cs="Arial"/>
                <w:sz w:val="28"/>
                <w:szCs w:val="28"/>
              </w:rPr>
              <w:t>baz</w:t>
            </w:r>
            <w:proofErr w:type="gramEnd"/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 alarak uymayı </w:t>
            </w:r>
            <w:r w:rsidRPr="003846E5">
              <w:rPr>
                <w:rFonts w:ascii="Comic Sans MS" w:hAnsi="Comic Sans MS" w:cs="Arial"/>
                <w:b/>
                <w:sz w:val="28"/>
                <w:szCs w:val="28"/>
              </w:rPr>
              <w:t>kabul ve taahhüt eder.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3846E5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513766" w:rsidRPr="003846E5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3846E5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10" w:rsidRDefault="00475F10" w:rsidP="00C96F16">
      <w:pPr>
        <w:spacing w:after="0" w:line="240" w:lineRule="auto"/>
      </w:pPr>
      <w:r>
        <w:separator/>
      </w:r>
    </w:p>
  </w:endnote>
  <w:endnote w:type="continuationSeparator" w:id="0">
    <w:p w:rsidR="00475F10" w:rsidRDefault="00475F10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10" w:rsidRDefault="00475F10" w:rsidP="00C96F16">
      <w:pPr>
        <w:spacing w:after="0" w:line="240" w:lineRule="auto"/>
      </w:pPr>
      <w:r>
        <w:separator/>
      </w:r>
    </w:p>
  </w:footnote>
  <w:footnote w:type="continuationSeparator" w:id="0">
    <w:p w:rsidR="00475F10" w:rsidRDefault="00475F10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200A8B" w:rsidRPr="00ED6AA7" w:rsidTr="00200A8B">
      <w:trPr>
        <w:cantSplit/>
        <w:trHeight w:val="1325"/>
      </w:trPr>
      <w:tc>
        <w:tcPr>
          <w:tcW w:w="2192" w:type="dxa"/>
        </w:tcPr>
        <w:p w:rsidR="00200A8B" w:rsidRDefault="00200A8B" w:rsidP="00200A8B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0BD0147A" wp14:editId="48AE3C2F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200A8B" w:rsidRPr="005F05B4" w:rsidRDefault="00200A8B" w:rsidP="00200A8B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 xml:space="preserve">ÇOCUK VE GENÇ İŞÇİ ÖNLEME </w:t>
          </w: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200A8B" w:rsidRPr="000D6818" w:rsidRDefault="00200A8B" w:rsidP="00200A8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Doküman No: KG-POL-003</w:t>
          </w:r>
        </w:p>
        <w:p w:rsidR="00200A8B" w:rsidRPr="000D6818" w:rsidRDefault="00200A8B" w:rsidP="00200A8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Yayın Tarihi: </w:t>
          </w:r>
          <w:r>
            <w:rPr>
              <w:rFonts w:ascii="Comic Sans MS" w:hAnsi="Comic Sans MS" w:cs="Tahoma"/>
              <w:sz w:val="18"/>
              <w:szCs w:val="16"/>
            </w:rPr>
            <w:t>26.12.2020</w:t>
          </w:r>
        </w:p>
        <w:p w:rsidR="00200A8B" w:rsidRDefault="00200A8B" w:rsidP="00200A8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Tarihi:-</w:t>
          </w:r>
        </w:p>
        <w:p w:rsidR="00200A8B" w:rsidRPr="000D6818" w:rsidRDefault="00200A8B" w:rsidP="00200A8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Revizyon No: 0</w:t>
          </w:r>
        </w:p>
        <w:p w:rsidR="00200A8B" w:rsidRPr="00ED6AA7" w:rsidRDefault="00200A8B" w:rsidP="00200A8B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0D6818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0D6818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Default="00C96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1A4CB7"/>
    <w:rsid w:val="00200A8B"/>
    <w:rsid w:val="00213A69"/>
    <w:rsid w:val="003163F9"/>
    <w:rsid w:val="003846E5"/>
    <w:rsid w:val="003D0675"/>
    <w:rsid w:val="004345B7"/>
    <w:rsid w:val="0044636B"/>
    <w:rsid w:val="00475F10"/>
    <w:rsid w:val="004A5ED7"/>
    <w:rsid w:val="004C18CF"/>
    <w:rsid w:val="004F28ED"/>
    <w:rsid w:val="00513766"/>
    <w:rsid w:val="00605862"/>
    <w:rsid w:val="00632E7E"/>
    <w:rsid w:val="00726909"/>
    <w:rsid w:val="00743DE0"/>
    <w:rsid w:val="00B4431B"/>
    <w:rsid w:val="00C96F16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ayfaNumaras">
    <w:name w:val="page number"/>
    <w:basedOn w:val="VarsaylanParagrafYazTipi"/>
    <w:rsid w:val="0020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8</cp:revision>
  <dcterms:created xsi:type="dcterms:W3CDTF">2019-06-20T12:23:00Z</dcterms:created>
  <dcterms:modified xsi:type="dcterms:W3CDTF">2025-07-10T13:01:00Z</dcterms:modified>
</cp:coreProperties>
</file>