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55" w:rsidRPr="00407A5B" w:rsidRDefault="00130D55" w:rsidP="008538A0">
      <w:pPr>
        <w:spacing w:after="0" w:line="240" w:lineRule="auto"/>
        <w:rPr>
          <w:rFonts w:ascii="Comic Sans MS" w:eastAsia="Times New Roman" w:hAnsi="Comic Sans MS" w:cstheme="minorHAnsi"/>
          <w:sz w:val="20"/>
          <w:szCs w:val="20"/>
          <w:lang w:eastAsia="tr-TR"/>
        </w:rPr>
      </w:pPr>
    </w:p>
    <w:p w:rsidR="00036CBD" w:rsidRDefault="001E4D3E" w:rsidP="00407A5B">
      <w:pPr>
        <w:rPr>
          <w:rFonts w:ascii="Comic Sans MS" w:hAnsi="Comic Sans MS"/>
        </w:rPr>
      </w:pPr>
      <w:r w:rsidRPr="00407A5B">
        <w:rPr>
          <w:rFonts w:ascii="Comic Sans MS" w:eastAsia="Times New Roman" w:hAnsi="Comic Sans MS" w:cs="Arial"/>
          <w:color w:val="212529"/>
          <w:sz w:val="20"/>
          <w:szCs w:val="20"/>
          <w:lang w:eastAsia="tr-TR"/>
        </w:rPr>
        <w:t> </w:t>
      </w:r>
      <w:r w:rsidR="00407A5B" w:rsidRPr="00407A5B">
        <w:rPr>
          <w:rFonts w:ascii="Comic Sans MS" w:hAnsi="Comic Sans MS"/>
        </w:rPr>
        <w:t>İklim krizi gibi ciddi bir sorun ile karşı karşıya kaldığımız bu kritik dönemde, durumu tersine çevirmek için sağlam adımların atılması gerektiğini bize göstermiştir.</w:t>
      </w:r>
    </w:p>
    <w:p w:rsidR="00407A5B" w:rsidRPr="00407A5B" w:rsidRDefault="00407A5B" w:rsidP="00407A5B">
      <w:pPr>
        <w:rPr>
          <w:rFonts w:ascii="Comic Sans MS" w:hAnsi="Comic Sans MS"/>
        </w:rPr>
      </w:pPr>
      <w:r w:rsidRPr="00407A5B">
        <w:rPr>
          <w:rFonts w:ascii="Comic Sans MS" w:hAnsi="Comic Sans MS"/>
        </w:rPr>
        <w:t>Özpekler Su Ürünleri olarak çevre ve enerji politikalarımız çerçevesinde doğaya salınan sera gazlarını en aza indirmek için insan ve teknoloji kullanımında yaptığı iyileştirmeler, önlemler, ulusal ve uluslararası kanunlara uyarak her geçen gün doğanın korunmasına katkı sağlayıcı firma olmayı hedeflemekteyiz.</w:t>
      </w:r>
    </w:p>
    <w:p w:rsidR="00407A5B" w:rsidRPr="00407A5B" w:rsidRDefault="00407A5B" w:rsidP="00407A5B">
      <w:pPr>
        <w:rPr>
          <w:rFonts w:ascii="Comic Sans MS" w:hAnsi="Comic Sans MS"/>
        </w:rPr>
      </w:pPr>
    </w:p>
    <w:p w:rsidR="00407A5B" w:rsidRPr="00407A5B" w:rsidRDefault="00407A5B" w:rsidP="00407A5B">
      <w:pPr>
        <w:rPr>
          <w:rFonts w:ascii="Comic Sans MS" w:hAnsi="Comic Sans MS"/>
        </w:rPr>
      </w:pPr>
      <w:r w:rsidRPr="00407A5B">
        <w:rPr>
          <w:rFonts w:ascii="Comic Sans MS" w:hAnsi="Comic Sans MS"/>
        </w:rPr>
        <w:t>Bu bağlamda kuruluş stratejisine uygun olarak:</w:t>
      </w:r>
    </w:p>
    <w:p w:rsidR="00407A5B" w:rsidRPr="00407A5B" w:rsidRDefault="00407A5B" w:rsidP="00407A5B">
      <w:pPr>
        <w:rPr>
          <w:rFonts w:ascii="Comic Sans MS" w:hAnsi="Comic Sans MS"/>
        </w:rPr>
      </w:pPr>
    </w:p>
    <w:p w:rsidR="00407A5B" w:rsidRPr="00407A5B" w:rsidRDefault="00407A5B" w:rsidP="00407A5B">
      <w:pPr>
        <w:rPr>
          <w:rFonts w:ascii="Comic Sans MS" w:hAnsi="Comic Sans MS"/>
        </w:rPr>
      </w:pPr>
      <w:r w:rsidRPr="00407A5B">
        <w:rPr>
          <w:rFonts w:ascii="Comic Sans MS" w:hAnsi="Comic Sans MS"/>
        </w:rPr>
        <w:t>Sera gazı kaynaklarının hesaplanması ve raporlanmasında amaç ve hedeflere ulaşmada tüm bilgi ve kaynakların sağlanmasını,</w:t>
      </w:r>
    </w:p>
    <w:p w:rsidR="00407A5B" w:rsidRPr="00407A5B" w:rsidRDefault="00407A5B" w:rsidP="00407A5B">
      <w:pPr>
        <w:rPr>
          <w:rFonts w:ascii="Comic Sans MS" w:hAnsi="Comic Sans MS"/>
        </w:rPr>
      </w:pPr>
      <w:r w:rsidRPr="00407A5B">
        <w:rPr>
          <w:rFonts w:ascii="Comic Sans MS" w:hAnsi="Comic Sans MS"/>
        </w:rPr>
        <w:t>Sera gazı kaynaklarının doğru belirlenmesi ve hesaplanmasının sağlanmasını,</w:t>
      </w:r>
    </w:p>
    <w:p w:rsidR="00407A5B" w:rsidRPr="00407A5B" w:rsidRDefault="00407A5B" w:rsidP="00407A5B">
      <w:pPr>
        <w:rPr>
          <w:rFonts w:ascii="Comic Sans MS" w:hAnsi="Comic Sans MS"/>
        </w:rPr>
      </w:pPr>
      <w:r w:rsidRPr="00407A5B">
        <w:rPr>
          <w:rFonts w:ascii="Comic Sans MS" w:hAnsi="Comic Sans MS"/>
        </w:rPr>
        <w:t>Sera gazı kaynaklarının hesaplanması ve raporlanmasında şeffaflık ilkesinin sağlanmasını,</w:t>
      </w:r>
    </w:p>
    <w:p w:rsidR="00407A5B" w:rsidRPr="00407A5B" w:rsidRDefault="00407A5B" w:rsidP="00407A5B">
      <w:pPr>
        <w:rPr>
          <w:rFonts w:ascii="Comic Sans MS" w:hAnsi="Comic Sans MS"/>
        </w:rPr>
      </w:pPr>
      <w:r w:rsidRPr="00407A5B">
        <w:rPr>
          <w:rFonts w:ascii="Comic Sans MS" w:hAnsi="Comic Sans MS"/>
        </w:rPr>
        <w:t>Çevre ve Enerji alanında projeler geliştirilerek sera gazının azaltılmasının sağlanmasını,</w:t>
      </w:r>
    </w:p>
    <w:p w:rsidR="00407A5B" w:rsidRPr="00407A5B" w:rsidRDefault="00407A5B" w:rsidP="00407A5B">
      <w:pPr>
        <w:rPr>
          <w:rFonts w:ascii="Comic Sans MS" w:hAnsi="Comic Sans MS"/>
        </w:rPr>
      </w:pPr>
      <w:r w:rsidRPr="00407A5B">
        <w:rPr>
          <w:rFonts w:ascii="Comic Sans MS" w:hAnsi="Comic Sans MS"/>
        </w:rPr>
        <w:t>Sera gazı azaltılması ve küresel ısınma konusunda gerekli önlemleri alarak, sürdürülebilir politikalar izleyerek gelecek kuşaklara yaşanabilir bir dünya bırakacağımızı,</w:t>
      </w:r>
    </w:p>
    <w:p w:rsidR="00407A5B" w:rsidRPr="00407A5B" w:rsidRDefault="00407A5B" w:rsidP="00407A5B">
      <w:pPr>
        <w:rPr>
          <w:rFonts w:ascii="Comic Sans MS" w:hAnsi="Comic Sans MS"/>
        </w:rPr>
      </w:pPr>
      <w:r w:rsidRPr="00407A5B">
        <w:rPr>
          <w:rFonts w:ascii="Comic Sans MS" w:hAnsi="Comic Sans MS"/>
        </w:rPr>
        <w:t>Çalışanlarımıza sera gazı kaynaklarının çevreye zararları ve iklim krizi konusunda sürekli eğitim verilerek farkındalığın artmasının sağlanmasını,</w:t>
      </w:r>
    </w:p>
    <w:p w:rsidR="00407A5B" w:rsidRPr="00407A5B" w:rsidRDefault="00407A5B" w:rsidP="00407A5B">
      <w:pPr>
        <w:rPr>
          <w:rFonts w:ascii="Comic Sans MS" w:hAnsi="Comic Sans MS"/>
        </w:rPr>
      </w:pPr>
      <w:r w:rsidRPr="00407A5B">
        <w:rPr>
          <w:rFonts w:ascii="Comic Sans MS" w:hAnsi="Comic Sans MS"/>
        </w:rPr>
        <w:t xml:space="preserve">Her sene sera gazı </w:t>
      </w:r>
      <w:proofErr w:type="gramStart"/>
      <w:r w:rsidRPr="00407A5B">
        <w:rPr>
          <w:rFonts w:ascii="Comic Sans MS" w:hAnsi="Comic Sans MS"/>
        </w:rPr>
        <w:t>emisyonunun</w:t>
      </w:r>
      <w:proofErr w:type="gramEnd"/>
      <w:r w:rsidRPr="00407A5B">
        <w:rPr>
          <w:rFonts w:ascii="Comic Sans MS" w:hAnsi="Comic Sans MS"/>
        </w:rPr>
        <w:t xml:space="preserve"> hesaplanması ve raporlanmasının yapılarak şeffaflığın korunmasının sağlanmasını</w:t>
      </w:r>
    </w:p>
    <w:p w:rsidR="00407A5B" w:rsidRPr="00407A5B" w:rsidRDefault="00407A5B" w:rsidP="00407A5B">
      <w:pPr>
        <w:rPr>
          <w:rFonts w:ascii="Comic Sans MS" w:hAnsi="Comic Sans MS"/>
        </w:rPr>
      </w:pPr>
      <w:r w:rsidRPr="00407A5B">
        <w:rPr>
          <w:rFonts w:ascii="Comic Sans MS" w:hAnsi="Comic Sans MS"/>
        </w:rPr>
        <w:t xml:space="preserve">2026 Yılına kadar  TS EN ISO 14064-1 standardını TS EN ISO 50001 ve TS EN ISO 14001 standartlarının tüm şirketimize </w:t>
      </w:r>
      <w:proofErr w:type="gramStart"/>
      <w:r w:rsidRPr="00407A5B">
        <w:rPr>
          <w:rFonts w:ascii="Comic Sans MS" w:hAnsi="Comic Sans MS"/>
        </w:rPr>
        <w:t>entegre</w:t>
      </w:r>
      <w:proofErr w:type="gramEnd"/>
      <w:r w:rsidRPr="00407A5B">
        <w:rPr>
          <w:rFonts w:ascii="Comic Sans MS" w:hAnsi="Comic Sans MS"/>
        </w:rPr>
        <w:t xml:space="preserve"> edilmesi için gerekli çalışmaları başlatmak.</w:t>
      </w:r>
    </w:p>
    <w:p w:rsidR="00130D55" w:rsidRPr="00407A5B" w:rsidRDefault="00130D55" w:rsidP="00407A5B">
      <w:pPr>
        <w:spacing w:after="0" w:line="240" w:lineRule="auto"/>
        <w:rPr>
          <w:rFonts w:ascii="Comic Sans MS" w:hAnsi="Comic Sans MS"/>
          <w:sz w:val="20"/>
          <w:szCs w:val="20"/>
        </w:rPr>
      </w:pPr>
    </w:p>
    <w:p w:rsidR="00407A5B" w:rsidRPr="00407A5B" w:rsidRDefault="00407A5B" w:rsidP="00407A5B">
      <w:pPr>
        <w:spacing w:after="0" w:line="240" w:lineRule="auto"/>
        <w:rPr>
          <w:rFonts w:ascii="Comic Sans MS" w:hAnsi="Comic Sans MS"/>
          <w:sz w:val="20"/>
          <w:szCs w:val="20"/>
        </w:rPr>
      </w:pPr>
    </w:p>
    <w:p w:rsidR="00407A5B" w:rsidRPr="00407A5B" w:rsidRDefault="00407A5B" w:rsidP="00407A5B">
      <w:pPr>
        <w:spacing w:after="0" w:line="240" w:lineRule="auto"/>
        <w:rPr>
          <w:rFonts w:ascii="Comic Sans MS" w:hAnsi="Comic Sans MS"/>
          <w:sz w:val="20"/>
          <w:szCs w:val="20"/>
        </w:rPr>
      </w:pPr>
    </w:p>
    <w:p w:rsidR="00407A5B" w:rsidRPr="00407A5B" w:rsidRDefault="00407A5B" w:rsidP="00407A5B">
      <w:pPr>
        <w:spacing w:after="0" w:line="240" w:lineRule="auto"/>
        <w:rPr>
          <w:rFonts w:ascii="Comic Sans MS" w:hAnsi="Comic Sans MS"/>
          <w:sz w:val="20"/>
          <w:szCs w:val="20"/>
        </w:rPr>
      </w:pPr>
    </w:p>
    <w:p w:rsidR="00F20973" w:rsidRPr="00407A5B" w:rsidRDefault="0086246E" w:rsidP="00425D10">
      <w:pPr>
        <w:rPr>
          <w:rFonts w:ascii="Comic Sans MS" w:hAnsi="Comic Sans MS"/>
        </w:rPr>
      </w:pPr>
      <w:r w:rsidRPr="00407A5B">
        <w:rPr>
          <w:rFonts w:ascii="Comic Sans MS" w:hAnsi="Comic Sans MS"/>
          <w:b/>
          <w:bCs/>
        </w:rPr>
        <w:t xml:space="preserve"> </w:t>
      </w:r>
    </w:p>
    <w:sectPr w:rsidR="00F20973" w:rsidRPr="00407A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8F8" w:rsidRDefault="005F38F8" w:rsidP="00F20973">
      <w:pPr>
        <w:spacing w:after="0" w:line="240" w:lineRule="auto"/>
      </w:pPr>
      <w:r>
        <w:separator/>
      </w:r>
    </w:p>
  </w:endnote>
  <w:endnote w:type="continuationSeparator" w:id="0">
    <w:p w:rsidR="005F38F8" w:rsidRDefault="005F38F8" w:rsidP="00F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6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2A" w:rsidRDefault="00293E2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293E2A" w:rsidRPr="007A2DC6" w:rsidTr="00290ED9">
      <w:trPr>
        <w:trHeight w:val="273"/>
      </w:trPr>
      <w:tc>
        <w:tcPr>
          <w:tcW w:w="4820" w:type="dxa"/>
        </w:tcPr>
        <w:p w:rsidR="00293E2A" w:rsidRPr="007243B0" w:rsidRDefault="00293E2A" w:rsidP="00293E2A">
          <w:pPr>
            <w:jc w:val="center"/>
            <w:rPr>
              <w:rFonts w:ascii="Comic Sans MS" w:hAnsi="Comic Sans MS" w:cs="Arial"/>
            </w:rPr>
          </w:pPr>
          <w:r w:rsidRPr="007243B0">
            <w:rPr>
              <w:rFonts w:ascii="Comic Sans MS" w:hAnsi="Comic Sans MS" w:cs="Arial"/>
            </w:rPr>
            <w:t>HAZIRLAYAN</w:t>
          </w:r>
        </w:p>
      </w:tc>
      <w:tc>
        <w:tcPr>
          <w:tcW w:w="4678" w:type="dxa"/>
        </w:tcPr>
        <w:p w:rsidR="00293E2A" w:rsidRPr="007243B0" w:rsidRDefault="00293E2A" w:rsidP="00293E2A">
          <w:pPr>
            <w:jc w:val="center"/>
            <w:rPr>
              <w:rFonts w:ascii="Comic Sans MS" w:hAnsi="Comic Sans MS" w:cs="Arial"/>
            </w:rPr>
          </w:pPr>
          <w:r w:rsidRPr="007243B0">
            <w:rPr>
              <w:rFonts w:ascii="Comic Sans MS" w:hAnsi="Comic Sans MS" w:cs="Arial"/>
            </w:rPr>
            <w:t>ONAYLAYAN</w:t>
          </w:r>
        </w:p>
      </w:tc>
    </w:tr>
    <w:tr w:rsidR="00293E2A" w:rsidRPr="007A2DC6" w:rsidTr="00290ED9">
      <w:trPr>
        <w:trHeight w:val="762"/>
      </w:trPr>
      <w:tc>
        <w:tcPr>
          <w:tcW w:w="4820" w:type="dxa"/>
          <w:vAlign w:val="center"/>
        </w:tcPr>
        <w:p w:rsidR="00293E2A" w:rsidRPr="007243B0" w:rsidRDefault="00293E2A" w:rsidP="00293E2A">
          <w:pPr>
            <w:jc w:val="center"/>
            <w:rPr>
              <w:rFonts w:ascii="Comic Sans MS" w:hAnsi="Comic Sans MS" w:cs="Arial"/>
            </w:rPr>
          </w:pPr>
          <w:r>
            <w:rPr>
              <w:rFonts w:ascii="Comic Sans MS" w:hAnsi="Comic Sans MS" w:cs="Arial"/>
            </w:rPr>
            <w:t>HACCP TAKIM LİDERİ</w:t>
          </w:r>
        </w:p>
      </w:tc>
      <w:tc>
        <w:tcPr>
          <w:tcW w:w="4678" w:type="dxa"/>
          <w:vAlign w:val="center"/>
        </w:tcPr>
        <w:p w:rsidR="00293E2A" w:rsidRPr="007243B0" w:rsidRDefault="00293E2A" w:rsidP="00293E2A">
          <w:pPr>
            <w:jc w:val="center"/>
            <w:rPr>
              <w:rFonts w:ascii="Comic Sans MS" w:hAnsi="Comic Sans MS" w:cs="Arial"/>
            </w:rPr>
          </w:pPr>
          <w:r w:rsidRPr="007243B0">
            <w:rPr>
              <w:rFonts w:ascii="Comic Sans MS" w:hAnsi="Comic Sans MS" w:cs="Arial"/>
            </w:rPr>
            <w:t>GENEL MÜDÜR</w:t>
          </w:r>
        </w:p>
      </w:tc>
    </w:tr>
  </w:tbl>
  <w:p w:rsidR="00293E2A" w:rsidRDefault="00293E2A">
    <w:pPr>
      <w:pStyle w:val="Altbilgi"/>
    </w:pPr>
    <w:bookmarkStart w:id="0" w:name="_GoBack"/>
    <w:bookmarkEnd w:id="0"/>
    <w:r>
      <w:rPr>
        <w:color w:val="595959" w:themeColor="text1" w:themeTint="A6"/>
        <w:sz w:val="18"/>
        <w:szCs w:val="18"/>
      </w:rPr>
      <w:ptab w:relativeTo="margin" w:alignment="right" w:leader="none"/>
    </w:r>
    <w:r>
      <w:rPr>
        <w:color w:val="595959" w:themeColor="text1" w:themeTint="A6"/>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2A" w:rsidRDefault="00293E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8F8" w:rsidRDefault="005F38F8" w:rsidP="00F20973">
      <w:pPr>
        <w:spacing w:after="0" w:line="240" w:lineRule="auto"/>
      </w:pPr>
      <w:r>
        <w:separator/>
      </w:r>
    </w:p>
  </w:footnote>
  <w:footnote w:type="continuationSeparator" w:id="0">
    <w:p w:rsidR="005F38F8" w:rsidRDefault="005F38F8" w:rsidP="00F20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2A" w:rsidRDefault="00293E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5889"/>
      <w:gridCol w:w="2551"/>
    </w:tblGrid>
    <w:tr w:rsidR="00293E2A" w:rsidRPr="00ED6AA7" w:rsidTr="00290ED9">
      <w:trPr>
        <w:cantSplit/>
        <w:trHeight w:val="1266"/>
      </w:trPr>
      <w:tc>
        <w:tcPr>
          <w:tcW w:w="2192" w:type="dxa"/>
        </w:tcPr>
        <w:p w:rsidR="00293E2A" w:rsidRDefault="00293E2A" w:rsidP="00293E2A">
          <w:pPr>
            <w:pStyle w:val="stbilgi"/>
          </w:pPr>
          <w:r>
            <w:rPr>
              <w:noProof/>
              <w:color w:val="2E74B5"/>
            </w:rPr>
            <w:drawing>
              <wp:inline distT="0" distB="0" distL="0" distR="0" wp14:anchorId="3ECCEA87" wp14:editId="564E1B87">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5889" w:type="dxa"/>
          <w:vAlign w:val="center"/>
        </w:tcPr>
        <w:p w:rsidR="00293E2A" w:rsidRPr="00903AAA" w:rsidRDefault="00293E2A" w:rsidP="00293E2A">
          <w:pPr>
            <w:pStyle w:val="stbilgi"/>
            <w:jc w:val="center"/>
            <w:rPr>
              <w:rFonts w:ascii="Comic Sans MS" w:hAnsi="Comic Sans MS"/>
              <w:b/>
              <w:sz w:val="32"/>
              <w:szCs w:val="32"/>
            </w:rPr>
          </w:pPr>
          <w:r>
            <w:rPr>
              <w:rFonts w:ascii="Comic Sans MS" w:hAnsi="Comic Sans MS"/>
              <w:b/>
              <w:bCs/>
              <w:sz w:val="32"/>
              <w:szCs w:val="32"/>
            </w:rPr>
            <w:t xml:space="preserve">EMİSYON </w:t>
          </w:r>
          <w:r w:rsidRPr="00903AAA">
            <w:rPr>
              <w:rFonts w:ascii="Comic Sans MS" w:hAnsi="Comic Sans MS"/>
              <w:b/>
              <w:bCs/>
              <w:sz w:val="32"/>
              <w:szCs w:val="32"/>
            </w:rPr>
            <w:t>POLİTİKASI</w:t>
          </w:r>
        </w:p>
      </w:tc>
      <w:tc>
        <w:tcPr>
          <w:tcW w:w="2551" w:type="dxa"/>
        </w:tcPr>
        <w:p w:rsidR="00293E2A" w:rsidRDefault="00293E2A" w:rsidP="00293E2A">
          <w:pPr>
            <w:pStyle w:val="stbilgi"/>
            <w:rPr>
              <w:rFonts w:ascii="Comic Sans MS" w:hAnsi="Comic Sans MS"/>
              <w:sz w:val="14"/>
              <w:szCs w:val="14"/>
            </w:rPr>
          </w:pPr>
          <w:r w:rsidRPr="003811EE">
            <w:rPr>
              <w:rFonts w:ascii="Comic Sans MS" w:hAnsi="Comic Sans MS"/>
              <w:sz w:val="14"/>
              <w:szCs w:val="14"/>
            </w:rPr>
            <w:t>D</w:t>
          </w:r>
          <w:r>
            <w:rPr>
              <w:rFonts w:ascii="Comic Sans MS" w:hAnsi="Comic Sans MS"/>
              <w:sz w:val="14"/>
              <w:szCs w:val="14"/>
            </w:rPr>
            <w:t>oküman No: KG-POL-01</w:t>
          </w:r>
          <w:r>
            <w:rPr>
              <w:rFonts w:ascii="Comic Sans MS" w:hAnsi="Comic Sans MS"/>
              <w:sz w:val="14"/>
              <w:szCs w:val="14"/>
            </w:rPr>
            <w:t>2</w:t>
          </w:r>
        </w:p>
        <w:p w:rsidR="00293E2A" w:rsidRPr="003811EE" w:rsidRDefault="00293E2A" w:rsidP="00293E2A">
          <w:pPr>
            <w:pStyle w:val="stbilgi"/>
            <w:rPr>
              <w:rFonts w:ascii="Comic Sans MS" w:hAnsi="Comic Sans MS" w:cs="Estrangelo Edessa"/>
              <w:sz w:val="14"/>
              <w:szCs w:val="14"/>
            </w:rPr>
          </w:pPr>
          <w:r w:rsidRPr="003811EE">
            <w:rPr>
              <w:rFonts w:ascii="Comic Sans MS" w:hAnsi="Comic Sans MS"/>
              <w:sz w:val="14"/>
              <w:szCs w:val="14"/>
            </w:rPr>
            <w:t xml:space="preserve">Yayın Tarihi: </w:t>
          </w:r>
          <w:r>
            <w:rPr>
              <w:rFonts w:ascii="Comic Sans MS" w:hAnsi="Comic Sans MS" w:cs="Estrangelo Edessa"/>
              <w:sz w:val="14"/>
              <w:szCs w:val="14"/>
            </w:rPr>
            <w:t>09.12.2023</w:t>
          </w:r>
          <w:r w:rsidRPr="003811EE">
            <w:rPr>
              <w:rFonts w:ascii="Comic Sans MS" w:hAnsi="Comic Sans MS" w:cs="Estrangelo Edessa"/>
              <w:sz w:val="14"/>
              <w:szCs w:val="14"/>
            </w:rPr>
            <w:t xml:space="preserve"> </w:t>
          </w:r>
        </w:p>
        <w:p w:rsidR="00293E2A" w:rsidRDefault="00293E2A" w:rsidP="00293E2A">
          <w:pPr>
            <w:pStyle w:val="stbilgi"/>
            <w:rPr>
              <w:rFonts w:ascii="Comic Sans MS" w:hAnsi="Comic Sans MS" w:cs="Estrangelo Edessa"/>
              <w:sz w:val="12"/>
              <w:szCs w:val="14"/>
            </w:rPr>
          </w:pPr>
          <w:r w:rsidRPr="003811EE">
            <w:rPr>
              <w:rFonts w:ascii="Comic Sans MS" w:hAnsi="Comic Sans MS"/>
              <w:sz w:val="14"/>
              <w:szCs w:val="14"/>
            </w:rPr>
            <w:t xml:space="preserve">Revizyon Tarihi: </w:t>
          </w:r>
          <w:r>
            <w:rPr>
              <w:rFonts w:ascii="Comic Sans MS" w:hAnsi="Comic Sans MS" w:cs="Estrangelo Edessa"/>
              <w:sz w:val="12"/>
              <w:szCs w:val="14"/>
            </w:rPr>
            <w:t>-</w:t>
          </w:r>
          <w:r>
            <w:rPr>
              <w:rFonts w:ascii="Comic Sans MS" w:hAnsi="Comic Sans MS" w:cs="Estrangelo Edessa"/>
              <w:sz w:val="12"/>
              <w:szCs w:val="14"/>
            </w:rPr>
            <w:t xml:space="preserve"> </w:t>
          </w:r>
        </w:p>
        <w:p w:rsidR="00293E2A" w:rsidRPr="003811EE" w:rsidRDefault="00293E2A" w:rsidP="00293E2A">
          <w:pPr>
            <w:pStyle w:val="stbilgi"/>
            <w:rPr>
              <w:rFonts w:ascii="Comic Sans MS" w:hAnsi="Comic Sans MS"/>
              <w:sz w:val="14"/>
              <w:szCs w:val="14"/>
            </w:rPr>
          </w:pPr>
          <w:r>
            <w:rPr>
              <w:rFonts w:ascii="Comic Sans MS" w:hAnsi="Comic Sans MS"/>
              <w:sz w:val="14"/>
              <w:szCs w:val="14"/>
            </w:rPr>
            <w:t>Revizyon No: 0</w:t>
          </w:r>
        </w:p>
        <w:p w:rsidR="00293E2A" w:rsidRPr="00ED6AA7" w:rsidRDefault="00293E2A" w:rsidP="00293E2A">
          <w:pPr>
            <w:pStyle w:val="stbilgi"/>
            <w:rPr>
              <w:rFonts w:ascii="Comic Sans MS" w:hAnsi="Comic Sans MS"/>
              <w:sz w:val="16"/>
              <w:szCs w:val="16"/>
            </w:rPr>
          </w:pPr>
          <w:r w:rsidRPr="003811EE">
            <w:rPr>
              <w:rFonts w:ascii="Comic Sans MS" w:hAnsi="Comic Sans MS"/>
              <w:sz w:val="14"/>
              <w:szCs w:val="14"/>
            </w:rPr>
            <w:t xml:space="preserve">Sayfa No: </w:t>
          </w:r>
          <w:r w:rsidRPr="003811EE">
            <w:rPr>
              <w:rStyle w:val="SayfaNumaras"/>
              <w:rFonts w:ascii="Comic Sans MS" w:hAnsi="Comic Sans MS"/>
              <w:sz w:val="14"/>
              <w:szCs w:val="14"/>
            </w:rPr>
            <w:fldChar w:fldCharType="begin"/>
          </w:r>
          <w:r w:rsidRPr="003811EE">
            <w:rPr>
              <w:rStyle w:val="SayfaNumaras"/>
              <w:rFonts w:ascii="Comic Sans MS" w:hAnsi="Comic Sans MS"/>
              <w:sz w:val="14"/>
              <w:szCs w:val="14"/>
            </w:rPr>
            <w:instrText xml:space="preserve"> PAGE </w:instrText>
          </w:r>
          <w:r w:rsidRPr="003811EE">
            <w:rPr>
              <w:rStyle w:val="SayfaNumaras"/>
              <w:rFonts w:ascii="Comic Sans MS" w:hAnsi="Comic Sans MS"/>
              <w:sz w:val="14"/>
              <w:szCs w:val="14"/>
            </w:rPr>
            <w:fldChar w:fldCharType="separate"/>
          </w:r>
          <w:r>
            <w:rPr>
              <w:rStyle w:val="SayfaNumaras"/>
              <w:rFonts w:ascii="Comic Sans MS" w:hAnsi="Comic Sans MS"/>
              <w:noProof/>
              <w:sz w:val="14"/>
              <w:szCs w:val="14"/>
            </w:rPr>
            <w:t>1</w:t>
          </w:r>
          <w:r w:rsidRPr="003811EE">
            <w:rPr>
              <w:rStyle w:val="SayfaNumaras"/>
              <w:rFonts w:ascii="Comic Sans MS" w:hAnsi="Comic Sans MS"/>
              <w:sz w:val="14"/>
              <w:szCs w:val="14"/>
            </w:rPr>
            <w:fldChar w:fldCharType="end"/>
          </w:r>
          <w:r w:rsidRPr="003811EE">
            <w:rPr>
              <w:rStyle w:val="SayfaNumaras"/>
              <w:rFonts w:ascii="Comic Sans MS" w:hAnsi="Comic Sans MS"/>
              <w:sz w:val="14"/>
              <w:szCs w:val="14"/>
            </w:rPr>
            <w:t>/</w:t>
          </w:r>
          <w:r w:rsidRPr="003811EE">
            <w:rPr>
              <w:rStyle w:val="SayfaNumaras"/>
              <w:rFonts w:ascii="Comic Sans MS" w:hAnsi="Comic Sans MS"/>
              <w:sz w:val="14"/>
              <w:szCs w:val="14"/>
            </w:rPr>
            <w:fldChar w:fldCharType="begin"/>
          </w:r>
          <w:r w:rsidRPr="003811EE">
            <w:rPr>
              <w:rStyle w:val="SayfaNumaras"/>
              <w:rFonts w:ascii="Comic Sans MS" w:hAnsi="Comic Sans MS"/>
              <w:sz w:val="14"/>
              <w:szCs w:val="14"/>
            </w:rPr>
            <w:instrText xml:space="preserve"> NUMPAGES </w:instrText>
          </w:r>
          <w:r w:rsidRPr="003811EE">
            <w:rPr>
              <w:rStyle w:val="SayfaNumaras"/>
              <w:rFonts w:ascii="Comic Sans MS" w:hAnsi="Comic Sans MS"/>
              <w:sz w:val="14"/>
              <w:szCs w:val="14"/>
            </w:rPr>
            <w:fldChar w:fldCharType="separate"/>
          </w:r>
          <w:r>
            <w:rPr>
              <w:rStyle w:val="SayfaNumaras"/>
              <w:rFonts w:ascii="Comic Sans MS" w:hAnsi="Comic Sans MS"/>
              <w:noProof/>
              <w:sz w:val="14"/>
              <w:szCs w:val="14"/>
            </w:rPr>
            <w:t>1</w:t>
          </w:r>
          <w:r w:rsidRPr="003811EE">
            <w:rPr>
              <w:rStyle w:val="SayfaNumaras"/>
              <w:rFonts w:ascii="Comic Sans MS" w:hAnsi="Comic Sans MS"/>
              <w:sz w:val="14"/>
              <w:szCs w:val="14"/>
            </w:rPr>
            <w:fldChar w:fldCharType="end"/>
          </w:r>
        </w:p>
      </w:tc>
    </w:tr>
  </w:tbl>
  <w:p w:rsidR="00F20973" w:rsidRPr="00293E2A" w:rsidRDefault="00F20973" w:rsidP="00293E2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2A" w:rsidRDefault="00293E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C55ED"/>
    <w:multiLevelType w:val="hybridMultilevel"/>
    <w:tmpl w:val="4C6AC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E23509E"/>
    <w:multiLevelType w:val="hybridMultilevel"/>
    <w:tmpl w:val="FF7AB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81"/>
    <w:rsid w:val="000020BC"/>
    <w:rsid w:val="00017B91"/>
    <w:rsid w:val="00036CBD"/>
    <w:rsid w:val="00130D55"/>
    <w:rsid w:val="001E4D3E"/>
    <w:rsid w:val="00293E2A"/>
    <w:rsid w:val="003220E5"/>
    <w:rsid w:val="00345E9D"/>
    <w:rsid w:val="00357CC1"/>
    <w:rsid w:val="0037729B"/>
    <w:rsid w:val="003A3689"/>
    <w:rsid w:val="003C2332"/>
    <w:rsid w:val="003F773C"/>
    <w:rsid w:val="00404AB7"/>
    <w:rsid w:val="00407A5B"/>
    <w:rsid w:val="00425D10"/>
    <w:rsid w:val="005F38F8"/>
    <w:rsid w:val="006B2681"/>
    <w:rsid w:val="006E2BDD"/>
    <w:rsid w:val="0078507E"/>
    <w:rsid w:val="0081351B"/>
    <w:rsid w:val="00853768"/>
    <w:rsid w:val="008538A0"/>
    <w:rsid w:val="0086246E"/>
    <w:rsid w:val="008A3EB1"/>
    <w:rsid w:val="00971053"/>
    <w:rsid w:val="009767A5"/>
    <w:rsid w:val="00A02576"/>
    <w:rsid w:val="00AF39B3"/>
    <w:rsid w:val="00B14A77"/>
    <w:rsid w:val="00B31CBF"/>
    <w:rsid w:val="00C656A6"/>
    <w:rsid w:val="00CF1811"/>
    <w:rsid w:val="00DC07BE"/>
    <w:rsid w:val="00F20973"/>
    <w:rsid w:val="00F40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3132A6-877F-4C95-BB30-59D902CF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681"/>
  </w:style>
  <w:style w:type="paragraph" w:styleId="Balk4">
    <w:name w:val="heading 4"/>
    <w:basedOn w:val="Normal"/>
    <w:link w:val="Balk4Char"/>
    <w:uiPriority w:val="9"/>
    <w:qFormat/>
    <w:rsid w:val="001E4D3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2681"/>
    <w:pPr>
      <w:ind w:left="720"/>
      <w:contextualSpacing/>
    </w:pPr>
  </w:style>
  <w:style w:type="character" w:styleId="Kpr">
    <w:name w:val="Hyperlink"/>
    <w:basedOn w:val="VarsaylanParagrafYazTipi"/>
    <w:uiPriority w:val="99"/>
    <w:unhideWhenUsed/>
    <w:rsid w:val="006B2681"/>
    <w:rPr>
      <w:color w:val="0563C1" w:themeColor="hyperlink"/>
      <w:u w:val="single"/>
    </w:rPr>
  </w:style>
  <w:style w:type="character" w:customStyle="1" w:styleId="UnresolvedMention">
    <w:name w:val="Unresolved Mention"/>
    <w:basedOn w:val="VarsaylanParagrafYazTipi"/>
    <w:uiPriority w:val="99"/>
    <w:semiHidden/>
    <w:unhideWhenUsed/>
    <w:rsid w:val="006B2681"/>
    <w:rPr>
      <w:color w:val="808080"/>
      <w:shd w:val="clear" w:color="auto" w:fill="E6E6E6"/>
    </w:rPr>
  </w:style>
  <w:style w:type="paragraph" w:styleId="stbilgi">
    <w:name w:val="header"/>
    <w:basedOn w:val="Normal"/>
    <w:link w:val="stbilgiChar"/>
    <w:rsid w:val="00F20973"/>
    <w:pPr>
      <w:tabs>
        <w:tab w:val="center" w:pos="4153"/>
        <w:tab w:val="right" w:pos="8306"/>
      </w:tabs>
      <w:snapToGrid w:val="0"/>
      <w:spacing w:after="0" w:line="360" w:lineRule="auto"/>
      <w:jc w:val="both"/>
    </w:pPr>
    <w:rPr>
      <w:rFonts w:ascii="Tahoma" w:eastAsia="SimSun" w:hAnsi="Tahoma" w:cs="Times New Roman"/>
      <w:sz w:val="18"/>
      <w:szCs w:val="18"/>
      <w:lang w:eastAsia="tr-TR"/>
    </w:rPr>
  </w:style>
  <w:style w:type="character" w:customStyle="1" w:styleId="stbilgiChar">
    <w:name w:val="Üstbilgi Char"/>
    <w:basedOn w:val="VarsaylanParagrafYazTipi"/>
    <w:link w:val="stbilgi"/>
    <w:uiPriority w:val="99"/>
    <w:rsid w:val="00F20973"/>
    <w:rPr>
      <w:rFonts w:ascii="Tahoma" w:eastAsia="SimSun" w:hAnsi="Tahoma" w:cs="Times New Roman"/>
      <w:sz w:val="18"/>
      <w:szCs w:val="18"/>
      <w:lang w:eastAsia="tr-TR"/>
    </w:rPr>
  </w:style>
  <w:style w:type="paragraph" w:styleId="Altbilgi">
    <w:name w:val="footer"/>
    <w:basedOn w:val="Normal"/>
    <w:link w:val="AltbilgiChar"/>
    <w:uiPriority w:val="99"/>
    <w:unhideWhenUsed/>
    <w:rsid w:val="00F209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973"/>
  </w:style>
  <w:style w:type="character" w:customStyle="1" w:styleId="Balk4Char">
    <w:name w:val="Başlık 4 Char"/>
    <w:basedOn w:val="VarsaylanParagrafYazTipi"/>
    <w:link w:val="Balk4"/>
    <w:uiPriority w:val="9"/>
    <w:rsid w:val="001E4D3E"/>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1E4D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yfaNumaras">
    <w:name w:val="page number"/>
    <w:basedOn w:val="VarsaylanParagrafYazTipi"/>
    <w:rsid w:val="0029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3164">
      <w:bodyDiv w:val="1"/>
      <w:marLeft w:val="0"/>
      <w:marRight w:val="0"/>
      <w:marTop w:val="0"/>
      <w:marBottom w:val="0"/>
      <w:divBdr>
        <w:top w:val="none" w:sz="0" w:space="0" w:color="auto"/>
        <w:left w:val="none" w:sz="0" w:space="0" w:color="auto"/>
        <w:bottom w:val="none" w:sz="0" w:space="0" w:color="auto"/>
        <w:right w:val="none" w:sz="0" w:space="0" w:color="auto"/>
      </w:divBdr>
    </w:div>
    <w:div w:id="1145392911">
      <w:bodyDiv w:val="1"/>
      <w:marLeft w:val="0"/>
      <w:marRight w:val="0"/>
      <w:marTop w:val="0"/>
      <w:marBottom w:val="0"/>
      <w:divBdr>
        <w:top w:val="none" w:sz="0" w:space="0" w:color="auto"/>
        <w:left w:val="none" w:sz="0" w:space="0" w:color="auto"/>
        <w:bottom w:val="none" w:sz="0" w:space="0" w:color="auto"/>
        <w:right w:val="none" w:sz="0" w:space="0" w:color="auto"/>
      </w:divBdr>
    </w:div>
    <w:div w:id="19106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Ekin</dc:creator>
  <cp:keywords/>
  <dc:description/>
  <cp:lastModifiedBy>Büşra</cp:lastModifiedBy>
  <cp:revision>4</cp:revision>
  <dcterms:created xsi:type="dcterms:W3CDTF">2024-01-31T12:28:00Z</dcterms:created>
  <dcterms:modified xsi:type="dcterms:W3CDTF">2025-07-10T12:10:00Z</dcterms:modified>
</cp:coreProperties>
</file>