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54" w:rsidRPr="008B3B54" w:rsidRDefault="008B3B54" w:rsidP="008B3B54">
      <w:pPr>
        <w:rPr>
          <w:rFonts w:ascii="Comic Sans MS" w:hAnsi="Comic Sans MS"/>
        </w:rPr>
      </w:pPr>
      <w:r w:rsidRPr="008B3B54">
        <w:rPr>
          <w:rFonts w:ascii="Comic Sans MS" w:hAnsi="Comic Sans MS"/>
          <w:b/>
          <w:bCs/>
        </w:rPr>
        <w:t>Amaç:</w:t>
      </w:r>
      <w:r w:rsidRPr="008B3B54">
        <w:rPr>
          <w:rFonts w:ascii="Comic Sans MS" w:hAnsi="Comic Sans MS"/>
        </w:rPr>
        <w:t xml:space="preserve">  Özpekler Su Ürünleri firması olarak, tüm çalışanlarımızın sağlıklı, güvenli ve saygılı bir çalışma ortamında bulunmalarını temin etmek amacıyla taciz ve istismarı sıfır tolerans prensibiyle ele alıyoruz. Bu politika, her çalışanın haklarına saygı gösterilmesini, insan onurunun korunmasını ve işbirliği kültürünün desteklenmesini amaçlar.</w:t>
      </w:r>
    </w:p>
    <w:p w:rsidR="008B3B54" w:rsidRPr="008B3B54" w:rsidRDefault="008B3B54" w:rsidP="008B3B54">
      <w:pPr>
        <w:rPr>
          <w:rFonts w:ascii="Comic Sans MS" w:hAnsi="Comic Sans MS"/>
          <w:b/>
          <w:bCs/>
        </w:rPr>
      </w:pPr>
      <w:r w:rsidRPr="008B3B54">
        <w:rPr>
          <w:rFonts w:ascii="Comic Sans MS" w:hAnsi="Comic Sans MS"/>
          <w:b/>
          <w:bCs/>
        </w:rPr>
        <w:t>İlkeler:</w:t>
      </w:r>
    </w:p>
    <w:p w:rsidR="008B3B54" w:rsidRPr="008B3B54" w:rsidRDefault="008B3B54" w:rsidP="008B3B54">
      <w:pPr>
        <w:numPr>
          <w:ilvl w:val="0"/>
          <w:numId w:val="5"/>
        </w:numPr>
        <w:rPr>
          <w:rFonts w:ascii="Comic Sans MS" w:hAnsi="Comic Sans MS"/>
        </w:rPr>
      </w:pPr>
      <w:r w:rsidRPr="008B3B54">
        <w:rPr>
          <w:rFonts w:ascii="Comic Sans MS" w:hAnsi="Comic Sans MS"/>
        </w:rPr>
        <w:t>Sıfır Tolerans: İşyerinde her türlü cinsel, duygusal, fiziksel veya psikolojik taciz ve istismar kabul edilemez ve sıfır tolerans politikamız gereği ciddi şekilde ele alınacaktır.</w:t>
      </w:r>
    </w:p>
    <w:p w:rsidR="008B3B54" w:rsidRPr="008B3B54" w:rsidRDefault="008B3B54" w:rsidP="008B3B54">
      <w:pPr>
        <w:numPr>
          <w:ilvl w:val="0"/>
          <w:numId w:val="5"/>
        </w:numPr>
        <w:rPr>
          <w:rFonts w:ascii="Comic Sans MS" w:hAnsi="Comic Sans MS"/>
        </w:rPr>
      </w:pPr>
      <w:r w:rsidRPr="008B3B54">
        <w:rPr>
          <w:rFonts w:ascii="Comic Sans MS" w:hAnsi="Comic Sans MS"/>
        </w:rPr>
        <w:t xml:space="preserve">Bilinçlendirme ve Eğitim: Tüm çalışanlarımıza taciz ve istismarı tanıma, önleme ve raporlama konularında eğitim verilecektir. Bu eğitimler düzenli aralıklarla </w:t>
      </w:r>
      <w:proofErr w:type="gramStart"/>
      <w:r w:rsidRPr="008B3B54">
        <w:rPr>
          <w:rFonts w:ascii="Comic Sans MS" w:hAnsi="Comic Sans MS"/>
        </w:rPr>
        <w:t>tekrarlanacaktır</w:t>
      </w:r>
      <w:proofErr w:type="gramEnd"/>
      <w:r w:rsidRPr="008B3B54">
        <w:rPr>
          <w:rFonts w:ascii="Comic Sans MS" w:hAnsi="Comic Sans MS"/>
        </w:rPr>
        <w:t>.</w:t>
      </w:r>
    </w:p>
    <w:p w:rsidR="008B3B54" w:rsidRPr="008B3B54" w:rsidRDefault="008B3B54" w:rsidP="008B3B54">
      <w:pPr>
        <w:numPr>
          <w:ilvl w:val="0"/>
          <w:numId w:val="5"/>
        </w:numPr>
        <w:rPr>
          <w:rFonts w:ascii="Comic Sans MS" w:hAnsi="Comic Sans MS"/>
        </w:rPr>
      </w:pPr>
      <w:r w:rsidRPr="008B3B54">
        <w:rPr>
          <w:rFonts w:ascii="Comic Sans MS" w:hAnsi="Comic Sans MS"/>
        </w:rPr>
        <w:t>Açık İletişim: Çalışanlarımız, herhangi bir taciz veya istismar durumunu rahatça bildirebilmelidir. İletişim kanalları açık tutulacak ve gizlilik prensipleri korunacaktır.</w:t>
      </w:r>
    </w:p>
    <w:p w:rsidR="008B3B54" w:rsidRPr="008B3B54" w:rsidRDefault="008B3B54" w:rsidP="008B3B54">
      <w:pPr>
        <w:numPr>
          <w:ilvl w:val="0"/>
          <w:numId w:val="5"/>
        </w:numPr>
        <w:rPr>
          <w:rFonts w:ascii="Comic Sans MS" w:hAnsi="Comic Sans MS"/>
        </w:rPr>
      </w:pPr>
      <w:r w:rsidRPr="008B3B54">
        <w:rPr>
          <w:rFonts w:ascii="Comic Sans MS" w:hAnsi="Comic Sans MS"/>
        </w:rPr>
        <w:t xml:space="preserve">Hızlı ve Adil İnceleme: Bildirilen her taciz veya istismar olayı hızlı ve adil bir şekilde incelenecektir. Kurumsal </w:t>
      </w:r>
      <w:proofErr w:type="gramStart"/>
      <w:r w:rsidRPr="008B3B54">
        <w:rPr>
          <w:rFonts w:ascii="Comic Sans MS" w:hAnsi="Comic Sans MS"/>
        </w:rPr>
        <w:t>prosedürler</w:t>
      </w:r>
      <w:proofErr w:type="gramEnd"/>
      <w:r w:rsidRPr="008B3B54">
        <w:rPr>
          <w:rFonts w:ascii="Comic Sans MS" w:hAnsi="Comic Sans MS"/>
        </w:rPr>
        <w:t xml:space="preserve"> doğrultusunda hareket edilecek ve gereken önlemler alınacaktır.</w:t>
      </w:r>
    </w:p>
    <w:p w:rsidR="008B3B54" w:rsidRPr="008B3B54" w:rsidRDefault="008B3B54" w:rsidP="008B3B54">
      <w:pPr>
        <w:numPr>
          <w:ilvl w:val="0"/>
          <w:numId w:val="5"/>
        </w:numPr>
        <w:rPr>
          <w:rFonts w:ascii="Comic Sans MS" w:hAnsi="Comic Sans MS"/>
        </w:rPr>
      </w:pPr>
      <w:r w:rsidRPr="008B3B54">
        <w:rPr>
          <w:rFonts w:ascii="Comic Sans MS" w:hAnsi="Comic Sans MS"/>
        </w:rPr>
        <w:t>Kurban Destek: Taciz veya istismara uğrayan çalışanlarımızın psikolojik ve hukuki destek alabilmeleri için gerekli önlemler alınacaktır.</w:t>
      </w:r>
    </w:p>
    <w:p w:rsidR="008B3B54" w:rsidRDefault="008B3B54" w:rsidP="008B3B54">
      <w:pPr>
        <w:numPr>
          <w:ilvl w:val="0"/>
          <w:numId w:val="5"/>
        </w:numPr>
        <w:rPr>
          <w:rFonts w:ascii="Comic Sans MS" w:hAnsi="Comic Sans MS"/>
        </w:rPr>
      </w:pPr>
      <w:r w:rsidRPr="008B3B54">
        <w:rPr>
          <w:rFonts w:ascii="Comic Sans MS" w:hAnsi="Comic Sans MS"/>
        </w:rPr>
        <w:t>Topluluk İçi Farkındalık: Taciz ve istismarın önlenmesi için sürekli farkındalık yaratmak adına etkinlikler ve kampanyalar düzenlenecektir.</w:t>
      </w:r>
    </w:p>
    <w:p w:rsidR="008B3B54" w:rsidRDefault="008B3B54" w:rsidP="008B3B54">
      <w:pPr>
        <w:rPr>
          <w:rFonts w:ascii="Comic Sans MS" w:hAnsi="Comic Sans MS"/>
        </w:rPr>
      </w:pPr>
    </w:p>
    <w:p w:rsidR="008B3B54" w:rsidRDefault="008B3B54" w:rsidP="008B3B54">
      <w:pPr>
        <w:rPr>
          <w:rFonts w:ascii="Comic Sans MS" w:hAnsi="Comic Sans MS"/>
        </w:rPr>
      </w:pPr>
    </w:p>
    <w:p w:rsidR="008B3B54" w:rsidRDefault="008B3B54" w:rsidP="008B3B54">
      <w:pPr>
        <w:rPr>
          <w:rFonts w:ascii="Comic Sans MS" w:hAnsi="Comic Sans MS"/>
        </w:rPr>
      </w:pPr>
    </w:p>
    <w:p w:rsidR="008B3B54" w:rsidRDefault="008B3B54" w:rsidP="008B3B54">
      <w:pPr>
        <w:rPr>
          <w:rFonts w:ascii="Comic Sans MS" w:hAnsi="Comic Sans MS"/>
        </w:rPr>
      </w:pPr>
    </w:p>
    <w:p w:rsidR="008B3B54" w:rsidRDefault="008B3B54" w:rsidP="008B3B54">
      <w:pPr>
        <w:rPr>
          <w:rFonts w:ascii="Comic Sans MS" w:hAnsi="Comic Sans MS"/>
        </w:rPr>
      </w:pPr>
    </w:p>
    <w:p w:rsidR="008B3B54" w:rsidRPr="008B3B54" w:rsidRDefault="008B3B54" w:rsidP="008B3B54">
      <w:pPr>
        <w:rPr>
          <w:rFonts w:ascii="Comic Sans MS" w:hAnsi="Comic Sans MS"/>
        </w:rPr>
      </w:pPr>
    </w:p>
    <w:p w:rsidR="008B3B54" w:rsidRPr="008B3B54" w:rsidRDefault="008B3B54" w:rsidP="008B3B54">
      <w:pPr>
        <w:rPr>
          <w:rFonts w:ascii="Comic Sans MS" w:hAnsi="Comic Sans MS"/>
          <w:b/>
          <w:bCs/>
        </w:rPr>
      </w:pPr>
      <w:r w:rsidRPr="008B3B54">
        <w:rPr>
          <w:rFonts w:ascii="Comic Sans MS" w:hAnsi="Comic Sans MS"/>
          <w:b/>
          <w:bCs/>
        </w:rPr>
        <w:lastRenderedPageBreak/>
        <w:t>Raporlama ve İşleyiş:</w:t>
      </w:r>
    </w:p>
    <w:p w:rsidR="008B3B54" w:rsidRPr="008B3B54" w:rsidRDefault="008B3B54" w:rsidP="008B3B54">
      <w:pPr>
        <w:numPr>
          <w:ilvl w:val="0"/>
          <w:numId w:val="6"/>
        </w:numPr>
        <w:rPr>
          <w:rFonts w:ascii="Comic Sans MS" w:hAnsi="Comic Sans MS"/>
        </w:rPr>
      </w:pPr>
      <w:r w:rsidRPr="008B3B54">
        <w:rPr>
          <w:rFonts w:ascii="Comic Sans MS" w:hAnsi="Comic Sans MS"/>
        </w:rPr>
        <w:t>Taciz veya istismar olayı, ilgili yöneticiye veya işyerindeki belirlenmiş raporlama kanallarına bildirilebilir.</w:t>
      </w:r>
    </w:p>
    <w:p w:rsidR="008B3B54" w:rsidRPr="008B3B54" w:rsidRDefault="008B3B54" w:rsidP="008B3B54">
      <w:pPr>
        <w:numPr>
          <w:ilvl w:val="0"/>
          <w:numId w:val="6"/>
        </w:numPr>
        <w:rPr>
          <w:rFonts w:ascii="Comic Sans MS" w:hAnsi="Comic Sans MS"/>
        </w:rPr>
      </w:pPr>
      <w:r w:rsidRPr="008B3B54">
        <w:rPr>
          <w:rFonts w:ascii="Comic Sans MS" w:hAnsi="Comic Sans MS"/>
        </w:rPr>
        <w:t>Bildirimde bulunan çalışanın mahremiyeti ve güvenliği her zaman korunacaktır.</w:t>
      </w:r>
    </w:p>
    <w:p w:rsidR="008B3B54" w:rsidRPr="008B3B54" w:rsidRDefault="008B3B54" w:rsidP="008B3B54">
      <w:pPr>
        <w:numPr>
          <w:ilvl w:val="0"/>
          <w:numId w:val="6"/>
        </w:numPr>
        <w:rPr>
          <w:rFonts w:ascii="Comic Sans MS" w:hAnsi="Comic Sans MS"/>
        </w:rPr>
      </w:pPr>
      <w:r w:rsidRPr="008B3B54">
        <w:rPr>
          <w:rFonts w:ascii="Comic Sans MS" w:hAnsi="Comic Sans MS"/>
        </w:rPr>
        <w:t>İşyeri içi soruşturma süreci, adil ve tarafsız bir şekilde yürütülecektir.</w:t>
      </w:r>
    </w:p>
    <w:p w:rsidR="008B3B54" w:rsidRPr="008B3B54" w:rsidRDefault="008B3B54" w:rsidP="008B3B54">
      <w:pPr>
        <w:numPr>
          <w:ilvl w:val="0"/>
          <w:numId w:val="6"/>
        </w:numPr>
        <w:rPr>
          <w:rFonts w:ascii="Comic Sans MS" w:hAnsi="Comic Sans MS"/>
        </w:rPr>
      </w:pPr>
      <w:r w:rsidRPr="008B3B54">
        <w:rPr>
          <w:rFonts w:ascii="Comic Sans MS" w:hAnsi="Comic Sans MS"/>
        </w:rPr>
        <w:t xml:space="preserve">İşyerindeki taciz veya istismar durumu tespit edilirse, kurumsal disiplin </w:t>
      </w:r>
      <w:proofErr w:type="gramStart"/>
      <w:r w:rsidRPr="008B3B54">
        <w:rPr>
          <w:rFonts w:ascii="Comic Sans MS" w:hAnsi="Comic Sans MS"/>
        </w:rPr>
        <w:t>prosedürleri</w:t>
      </w:r>
      <w:proofErr w:type="gramEnd"/>
      <w:r w:rsidRPr="008B3B54">
        <w:rPr>
          <w:rFonts w:ascii="Comic Sans MS" w:hAnsi="Comic Sans MS"/>
        </w:rPr>
        <w:t xml:space="preserve"> uygulanacaktır.</w:t>
      </w:r>
    </w:p>
    <w:p w:rsidR="008B3B54" w:rsidRPr="008B3B54" w:rsidRDefault="008B3B54" w:rsidP="008B3B54">
      <w:pPr>
        <w:rPr>
          <w:rFonts w:ascii="Comic Sans MS" w:hAnsi="Comic Sans MS"/>
          <w:b/>
          <w:bCs/>
        </w:rPr>
      </w:pPr>
      <w:r w:rsidRPr="008B3B54">
        <w:rPr>
          <w:rFonts w:ascii="Comic Sans MS" w:hAnsi="Comic Sans MS"/>
          <w:b/>
          <w:bCs/>
        </w:rPr>
        <w:t>Sürekli İyileştirme:</w:t>
      </w:r>
    </w:p>
    <w:p w:rsidR="008B3B54" w:rsidRPr="008B3B54" w:rsidRDefault="008B3B54" w:rsidP="008B3B54">
      <w:pPr>
        <w:numPr>
          <w:ilvl w:val="0"/>
          <w:numId w:val="7"/>
        </w:numPr>
        <w:rPr>
          <w:rFonts w:ascii="Comic Sans MS" w:hAnsi="Comic Sans MS"/>
        </w:rPr>
      </w:pPr>
      <w:r w:rsidRPr="008B3B54">
        <w:rPr>
          <w:rFonts w:ascii="Comic Sans MS" w:hAnsi="Comic Sans MS"/>
        </w:rPr>
        <w:t>Taciz ve istismar önleme politikası ve uygulamaları, düzenli olarak gözden geçirilip iyileştirilecektir.</w:t>
      </w:r>
    </w:p>
    <w:p w:rsidR="008B3B54" w:rsidRPr="008B3B54" w:rsidRDefault="008B3B54" w:rsidP="008B3B54">
      <w:pPr>
        <w:numPr>
          <w:ilvl w:val="0"/>
          <w:numId w:val="7"/>
        </w:numPr>
        <w:rPr>
          <w:rFonts w:ascii="Comic Sans MS" w:hAnsi="Comic Sans MS"/>
        </w:rPr>
      </w:pPr>
      <w:r w:rsidRPr="008B3B54">
        <w:rPr>
          <w:rFonts w:ascii="Comic Sans MS" w:hAnsi="Comic Sans MS"/>
        </w:rPr>
        <w:t>Çalışanların geri bildirimleri ve önerileri, politikamızın geliştirilmesinde dikkate alınacaktır.</w:t>
      </w:r>
    </w:p>
    <w:p w:rsidR="008B3B54" w:rsidRPr="008B3B54" w:rsidRDefault="008B3B54" w:rsidP="008B3B54">
      <w:pPr>
        <w:rPr>
          <w:rFonts w:ascii="Comic Sans MS" w:hAnsi="Comic Sans MS"/>
        </w:rPr>
      </w:pPr>
      <w:r w:rsidRPr="008B3B54">
        <w:rPr>
          <w:rFonts w:ascii="Comic Sans MS" w:hAnsi="Comic Sans MS"/>
          <w:b/>
          <w:bCs/>
        </w:rPr>
        <w:t>Sonuç:</w:t>
      </w:r>
      <w:r w:rsidRPr="008B3B54">
        <w:rPr>
          <w:rFonts w:ascii="Comic Sans MS" w:hAnsi="Comic Sans MS"/>
        </w:rPr>
        <w:t xml:space="preserve"> Taciz ve istismarı önleme politikamız, çalışanlarımızın güvende ve saygın bir ortamda çalışmalarını sağlamak amacıyla oluşturulmuştur. Bu politika, işletme kültürümüzün temel bir parçasıdır ve herkesin sorumluluğu altındadır.</w:t>
      </w:r>
    </w:p>
    <w:p w:rsidR="008B3B54" w:rsidRPr="008B3B54" w:rsidRDefault="008B3B54" w:rsidP="008B3B54">
      <w:pPr>
        <w:rPr>
          <w:rFonts w:ascii="Comic Sans MS" w:hAnsi="Comic Sans MS"/>
        </w:rPr>
      </w:pPr>
    </w:p>
    <w:p w:rsidR="008B3B54" w:rsidRPr="008B3B54" w:rsidRDefault="008B3B54" w:rsidP="008B3B54">
      <w:pPr>
        <w:rPr>
          <w:rFonts w:ascii="Comic Sans MS" w:hAnsi="Comic Sans MS"/>
        </w:rPr>
      </w:pPr>
    </w:p>
    <w:p w:rsidR="0010583F" w:rsidRPr="008B3B54" w:rsidRDefault="0010583F" w:rsidP="00962E56">
      <w:pPr>
        <w:rPr>
          <w:rFonts w:ascii="Comic Sans MS" w:hAnsi="Comic Sans MS"/>
        </w:rPr>
      </w:pPr>
    </w:p>
    <w:p w:rsidR="00962E56" w:rsidRPr="008B3B54" w:rsidRDefault="0010583F" w:rsidP="00962E56">
      <w:pPr>
        <w:jc w:val="right"/>
        <w:rPr>
          <w:rFonts w:ascii="Comic Sans MS" w:hAnsi="Comic Sans MS"/>
          <w:b/>
          <w:bCs/>
        </w:rPr>
      </w:pPr>
      <w:r w:rsidRPr="008B3B54">
        <w:rPr>
          <w:rFonts w:ascii="Comic Sans MS" w:hAnsi="Comic Sans MS"/>
          <w:b/>
          <w:bCs/>
        </w:rPr>
        <w:t>GENEL MÜDÜR</w:t>
      </w:r>
    </w:p>
    <w:p w:rsidR="005F05B4" w:rsidRPr="008B3B54" w:rsidRDefault="005F05B4" w:rsidP="00962E56">
      <w:pPr>
        <w:rPr>
          <w:rFonts w:ascii="Comic Sans MS" w:hAnsi="Comic Sans MS"/>
        </w:rPr>
      </w:pPr>
    </w:p>
    <w:sectPr w:rsidR="005F05B4" w:rsidRPr="008B3B54" w:rsidSect="00063F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7E" w:rsidRDefault="00FC6E7E" w:rsidP="00063F9A">
      <w:pPr>
        <w:spacing w:after="0" w:line="240" w:lineRule="auto"/>
      </w:pPr>
      <w:r>
        <w:separator/>
      </w:r>
    </w:p>
  </w:endnote>
  <w:endnote w:type="continuationSeparator" w:id="0">
    <w:p w:rsidR="00FC6E7E" w:rsidRDefault="00FC6E7E" w:rsidP="0006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T Pro 95 Blk">
    <w:altName w:val="Segoe Print"/>
    <w:charset w:val="A2"/>
    <w:family w:val="swiss"/>
    <w:pitch w:val="default"/>
    <w:sig w:usb0="00000000" w:usb1="00000000" w:usb2="00000000" w:usb3="00000000" w:csb0="00000010" w:csb1="00000000"/>
  </w:font>
  <w:font w:name="HelveticaNeueLT Pro 45 Lt">
    <w:altName w:val="Arial"/>
    <w:charset w:val="A2"/>
    <w:family w:val="swiss"/>
    <w:pitch w:val="default"/>
    <w:sig w:usb0="00000000"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14" w:rsidRDefault="00B1101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48749D" w:rsidRPr="007A2DC6" w:rsidTr="004416BF">
      <w:trPr>
        <w:trHeight w:val="273"/>
      </w:trPr>
      <w:tc>
        <w:tcPr>
          <w:tcW w:w="4820" w:type="dxa"/>
        </w:tcPr>
        <w:p w:rsidR="0048749D" w:rsidRPr="007243B0" w:rsidRDefault="0048749D" w:rsidP="0048749D">
          <w:pPr>
            <w:jc w:val="center"/>
            <w:rPr>
              <w:rFonts w:ascii="Comic Sans MS" w:hAnsi="Comic Sans MS" w:cs="Arial"/>
            </w:rPr>
          </w:pPr>
          <w:r w:rsidRPr="007243B0">
            <w:rPr>
              <w:rFonts w:ascii="Comic Sans MS" w:hAnsi="Comic Sans MS" w:cs="Arial"/>
            </w:rPr>
            <w:t>HAZIRLAYAN</w:t>
          </w:r>
        </w:p>
      </w:tc>
      <w:tc>
        <w:tcPr>
          <w:tcW w:w="4678" w:type="dxa"/>
        </w:tcPr>
        <w:p w:rsidR="0048749D" w:rsidRPr="007243B0" w:rsidRDefault="0048749D" w:rsidP="0048749D">
          <w:pPr>
            <w:jc w:val="center"/>
            <w:rPr>
              <w:rFonts w:ascii="Comic Sans MS" w:hAnsi="Comic Sans MS" w:cs="Arial"/>
            </w:rPr>
          </w:pPr>
          <w:r w:rsidRPr="007243B0">
            <w:rPr>
              <w:rFonts w:ascii="Comic Sans MS" w:hAnsi="Comic Sans MS" w:cs="Arial"/>
            </w:rPr>
            <w:t>ONAYLAYAN</w:t>
          </w:r>
        </w:p>
      </w:tc>
    </w:tr>
    <w:tr w:rsidR="0048749D" w:rsidRPr="007A2DC6" w:rsidTr="004416BF">
      <w:trPr>
        <w:trHeight w:val="382"/>
      </w:trPr>
      <w:tc>
        <w:tcPr>
          <w:tcW w:w="4820" w:type="dxa"/>
          <w:vAlign w:val="center"/>
        </w:tcPr>
        <w:p w:rsidR="0048749D" w:rsidRPr="007243B0" w:rsidRDefault="0048749D" w:rsidP="0048749D">
          <w:pPr>
            <w:jc w:val="center"/>
            <w:rPr>
              <w:rFonts w:ascii="Comic Sans MS" w:hAnsi="Comic Sans MS" w:cs="Arial"/>
            </w:rPr>
          </w:pPr>
          <w:r>
            <w:rPr>
              <w:rFonts w:ascii="Comic Sans MS" w:hAnsi="Comic Sans MS" w:cs="Arial"/>
            </w:rPr>
            <w:t>HACCP TAKIM LİDERİ</w:t>
          </w:r>
        </w:p>
      </w:tc>
      <w:tc>
        <w:tcPr>
          <w:tcW w:w="4678" w:type="dxa"/>
          <w:vAlign w:val="center"/>
        </w:tcPr>
        <w:p w:rsidR="0048749D" w:rsidRPr="007243B0" w:rsidRDefault="0048749D" w:rsidP="0048749D">
          <w:pPr>
            <w:jc w:val="center"/>
            <w:rPr>
              <w:rFonts w:ascii="Comic Sans MS" w:hAnsi="Comic Sans MS" w:cs="Arial"/>
            </w:rPr>
          </w:pPr>
          <w:r w:rsidRPr="007243B0">
            <w:rPr>
              <w:rFonts w:ascii="Comic Sans MS" w:hAnsi="Comic Sans MS" w:cs="Arial"/>
            </w:rPr>
            <w:t>GENEL MÜDÜR</w:t>
          </w:r>
        </w:p>
      </w:tc>
    </w:tr>
    <w:tr w:rsidR="0048749D" w:rsidRPr="007A2DC6" w:rsidTr="004416BF">
      <w:trPr>
        <w:trHeight w:val="382"/>
      </w:trPr>
      <w:tc>
        <w:tcPr>
          <w:tcW w:w="4820" w:type="dxa"/>
          <w:vAlign w:val="center"/>
        </w:tcPr>
        <w:p w:rsidR="0048749D" w:rsidRDefault="0048749D" w:rsidP="0048749D">
          <w:pPr>
            <w:jc w:val="center"/>
            <w:rPr>
              <w:rFonts w:ascii="Comic Sans MS" w:hAnsi="Comic Sans MS" w:cs="Arial"/>
            </w:rPr>
          </w:pPr>
        </w:p>
      </w:tc>
      <w:tc>
        <w:tcPr>
          <w:tcW w:w="4678" w:type="dxa"/>
          <w:vAlign w:val="center"/>
        </w:tcPr>
        <w:p w:rsidR="0048749D" w:rsidRPr="007243B0" w:rsidRDefault="0048749D" w:rsidP="0048749D">
          <w:pPr>
            <w:jc w:val="center"/>
            <w:rPr>
              <w:rFonts w:ascii="Comic Sans MS" w:hAnsi="Comic Sans MS" w:cs="Arial"/>
            </w:rPr>
          </w:pPr>
        </w:p>
      </w:tc>
    </w:tr>
  </w:tbl>
  <w:p w:rsidR="0048749D" w:rsidRDefault="0048749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14" w:rsidRDefault="00B110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7E" w:rsidRDefault="00FC6E7E" w:rsidP="00063F9A">
      <w:pPr>
        <w:spacing w:after="0" w:line="240" w:lineRule="auto"/>
      </w:pPr>
      <w:r>
        <w:separator/>
      </w:r>
    </w:p>
  </w:footnote>
  <w:footnote w:type="continuationSeparator" w:id="0">
    <w:p w:rsidR="00FC6E7E" w:rsidRDefault="00FC6E7E" w:rsidP="00063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14" w:rsidRDefault="00B1101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6172"/>
      <w:gridCol w:w="2268"/>
    </w:tblGrid>
    <w:tr w:rsidR="005F05B4" w:rsidRPr="00ED6AA7" w:rsidTr="002C2D7C">
      <w:trPr>
        <w:cantSplit/>
        <w:trHeight w:val="1325"/>
      </w:trPr>
      <w:tc>
        <w:tcPr>
          <w:tcW w:w="2192" w:type="dxa"/>
        </w:tcPr>
        <w:p w:rsidR="005F05B4" w:rsidRDefault="00B85998" w:rsidP="005F05B4">
          <w:pPr>
            <w:pStyle w:val="stbilgi"/>
            <w:snapToGrid w:val="0"/>
          </w:pPr>
          <w:r>
            <w:rPr>
              <w:noProof/>
              <w:color w:val="2E74B5"/>
              <w:sz w:val="18"/>
              <w:szCs w:val="18"/>
              <w:lang w:eastAsia="tr-TR"/>
            </w:rPr>
            <w:drawing>
              <wp:inline distT="0" distB="0" distL="0" distR="0">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6172" w:type="dxa"/>
          <w:vAlign w:val="center"/>
        </w:tcPr>
        <w:p w:rsidR="005F05B4" w:rsidRPr="008B3B54" w:rsidRDefault="008B3B54" w:rsidP="005F05B4">
          <w:pPr>
            <w:pStyle w:val="stbilgi"/>
            <w:jc w:val="center"/>
            <w:rPr>
              <w:rFonts w:ascii="Comic Sans MS" w:hAnsi="Comic Sans MS"/>
              <w:b/>
              <w:sz w:val="36"/>
              <w:szCs w:val="36"/>
            </w:rPr>
          </w:pPr>
          <w:r w:rsidRPr="008B3B54">
            <w:rPr>
              <w:rFonts w:ascii="Comic Sans MS" w:hAnsi="Comic Sans MS"/>
              <w:b/>
              <w:bCs/>
              <w:sz w:val="36"/>
              <w:szCs w:val="36"/>
            </w:rPr>
            <w:t>TACİZ VE İSTİSMARI ÖNLEME POLİTİKASI</w:t>
          </w:r>
        </w:p>
      </w:tc>
      <w:tc>
        <w:tcPr>
          <w:tcW w:w="2268" w:type="dxa"/>
        </w:tcPr>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Doküman No</w:t>
          </w:r>
          <w:r w:rsidR="00B85998">
            <w:rPr>
              <w:rFonts w:ascii="Comic Sans MS" w:hAnsi="Comic Sans MS"/>
              <w:sz w:val="16"/>
              <w:szCs w:val="16"/>
            </w:rPr>
            <w:t xml:space="preserve">: </w:t>
          </w:r>
          <w:r w:rsidR="00B85998">
            <w:rPr>
              <w:rFonts w:ascii="Comic Sans MS" w:hAnsi="Comic Sans MS"/>
              <w:sz w:val="16"/>
              <w:szCs w:val="16"/>
            </w:rPr>
            <w:t>KG-POL-01</w:t>
          </w:r>
          <w:r w:rsidR="00B11014">
            <w:rPr>
              <w:rFonts w:ascii="Comic Sans MS" w:hAnsi="Comic Sans MS"/>
              <w:sz w:val="16"/>
              <w:szCs w:val="16"/>
            </w:rPr>
            <w:t>5</w:t>
          </w:r>
          <w:bookmarkStart w:id="0" w:name="_GoBack"/>
          <w:bookmarkEnd w:id="0"/>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Yayın Tarihi</w:t>
          </w:r>
          <w:r w:rsidR="00B85998">
            <w:rPr>
              <w:rFonts w:ascii="Comic Sans MS" w:hAnsi="Comic Sans MS"/>
              <w:sz w:val="16"/>
              <w:szCs w:val="16"/>
            </w:rPr>
            <w:t>: 13.05.2024</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Revizyon No</w:t>
          </w:r>
          <w:r>
            <w:rPr>
              <w:rFonts w:ascii="Comic Sans MS" w:hAnsi="Comic Sans MS"/>
              <w:sz w:val="16"/>
              <w:szCs w:val="16"/>
            </w:rPr>
            <w:t>:0</w:t>
          </w:r>
        </w:p>
        <w:p w:rsidR="005F05B4" w:rsidRPr="00ED6AA7" w:rsidRDefault="005F05B4" w:rsidP="005F05B4">
          <w:pPr>
            <w:pStyle w:val="stbilgi"/>
            <w:snapToGrid w:val="0"/>
            <w:rPr>
              <w:rFonts w:ascii="Comic Sans MS" w:hAnsi="Comic Sans MS"/>
              <w:sz w:val="16"/>
              <w:szCs w:val="16"/>
            </w:rPr>
          </w:pPr>
          <w:r>
            <w:rPr>
              <w:rFonts w:ascii="Comic Sans MS" w:hAnsi="Comic Sans MS"/>
              <w:sz w:val="16"/>
              <w:szCs w:val="16"/>
            </w:rPr>
            <w:t>Revizyon Tarihi: -</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Sayfa No</w:t>
          </w:r>
          <w:r>
            <w:rPr>
              <w:rFonts w:ascii="Comic Sans MS" w:hAnsi="Comic Sans MS"/>
              <w:sz w:val="16"/>
              <w:szCs w:val="16"/>
            </w:rPr>
            <w:t xml:space="preserve">: </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PAGE </w:instrText>
          </w:r>
          <w:r w:rsidRPr="00CB37CA">
            <w:rPr>
              <w:rStyle w:val="SayfaNumaras"/>
              <w:rFonts w:ascii="Comic Sans MS" w:hAnsi="Comic Sans MS"/>
              <w:sz w:val="16"/>
              <w:szCs w:val="16"/>
            </w:rPr>
            <w:fldChar w:fldCharType="separate"/>
          </w:r>
          <w:r w:rsidR="00B11014">
            <w:rPr>
              <w:rStyle w:val="SayfaNumaras"/>
              <w:rFonts w:ascii="Comic Sans MS" w:hAnsi="Comic Sans MS"/>
              <w:noProof/>
              <w:sz w:val="16"/>
              <w:szCs w:val="16"/>
            </w:rPr>
            <w:t>1</w:t>
          </w:r>
          <w:r w:rsidRPr="00CB37CA">
            <w:rPr>
              <w:rStyle w:val="SayfaNumaras"/>
              <w:rFonts w:ascii="Comic Sans MS" w:hAnsi="Comic Sans MS"/>
              <w:sz w:val="16"/>
              <w:szCs w:val="16"/>
            </w:rPr>
            <w:fldChar w:fldCharType="end"/>
          </w:r>
          <w:r w:rsidRPr="00CB37CA">
            <w:rPr>
              <w:rStyle w:val="SayfaNumaras"/>
              <w:rFonts w:ascii="Comic Sans MS" w:hAnsi="Comic Sans MS"/>
              <w:sz w:val="16"/>
              <w:szCs w:val="16"/>
            </w:rPr>
            <w:t>/</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NUMPAGES </w:instrText>
          </w:r>
          <w:r w:rsidRPr="00CB37CA">
            <w:rPr>
              <w:rStyle w:val="SayfaNumaras"/>
              <w:rFonts w:ascii="Comic Sans MS" w:hAnsi="Comic Sans MS"/>
              <w:sz w:val="16"/>
              <w:szCs w:val="16"/>
            </w:rPr>
            <w:fldChar w:fldCharType="separate"/>
          </w:r>
          <w:r w:rsidR="00B11014">
            <w:rPr>
              <w:rStyle w:val="SayfaNumaras"/>
              <w:rFonts w:ascii="Comic Sans MS" w:hAnsi="Comic Sans MS"/>
              <w:noProof/>
              <w:sz w:val="16"/>
              <w:szCs w:val="16"/>
            </w:rPr>
            <w:t>2</w:t>
          </w:r>
          <w:r w:rsidRPr="00CB37CA">
            <w:rPr>
              <w:rStyle w:val="SayfaNumaras"/>
              <w:rFonts w:ascii="Comic Sans MS" w:hAnsi="Comic Sans MS"/>
              <w:sz w:val="16"/>
              <w:szCs w:val="16"/>
            </w:rPr>
            <w:fldChar w:fldCharType="end"/>
          </w:r>
        </w:p>
      </w:tc>
    </w:tr>
  </w:tbl>
  <w:p w:rsidR="00063F9A" w:rsidRDefault="00063F9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14" w:rsidRDefault="00B110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BA"/>
    <w:multiLevelType w:val="multilevel"/>
    <w:tmpl w:val="67A6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20CAA"/>
    <w:multiLevelType w:val="multilevel"/>
    <w:tmpl w:val="DA52FA04"/>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0140613"/>
    <w:multiLevelType w:val="multilevel"/>
    <w:tmpl w:val="4B52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D7E0E"/>
    <w:multiLevelType w:val="hybridMultilevel"/>
    <w:tmpl w:val="8B8A8E6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 w15:restartNumberingAfterBreak="0">
    <w:nsid w:val="55DB7E19"/>
    <w:multiLevelType w:val="multilevel"/>
    <w:tmpl w:val="9658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83C23"/>
    <w:multiLevelType w:val="hybridMultilevel"/>
    <w:tmpl w:val="9E36265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630A36A6"/>
    <w:multiLevelType w:val="hybridMultilevel"/>
    <w:tmpl w:val="ECDC4782"/>
    <w:lvl w:ilvl="0" w:tplc="3D2ADB98">
      <w:start w:val="1"/>
      <w:numFmt w:val="decimal"/>
      <w:lvlText w:val="%1."/>
      <w:lvlJc w:val="left"/>
      <w:pPr>
        <w:ind w:left="720" w:hanging="360"/>
      </w:pPr>
      <w:rPr>
        <w:rFonts w:hint="default"/>
        <w:b/>
        <w:i w:val="0"/>
      </w:rPr>
    </w:lvl>
    <w:lvl w:ilvl="1" w:tplc="8E8AB59E">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95"/>
    <w:rsid w:val="00000512"/>
    <w:rsid w:val="00063F9A"/>
    <w:rsid w:val="00082767"/>
    <w:rsid w:val="00091FD4"/>
    <w:rsid w:val="000A2651"/>
    <w:rsid w:val="000C1637"/>
    <w:rsid w:val="0010583F"/>
    <w:rsid w:val="00131C5C"/>
    <w:rsid w:val="002030E5"/>
    <w:rsid w:val="002929D6"/>
    <w:rsid w:val="00294C6B"/>
    <w:rsid w:val="002C2D7C"/>
    <w:rsid w:val="002D088B"/>
    <w:rsid w:val="002D68BF"/>
    <w:rsid w:val="002F27CD"/>
    <w:rsid w:val="00340FCE"/>
    <w:rsid w:val="003A3F79"/>
    <w:rsid w:val="003E421F"/>
    <w:rsid w:val="00440C2D"/>
    <w:rsid w:val="004416BF"/>
    <w:rsid w:val="0048749D"/>
    <w:rsid w:val="00593867"/>
    <w:rsid w:val="00597995"/>
    <w:rsid w:val="005B0958"/>
    <w:rsid w:val="005F05B4"/>
    <w:rsid w:val="00607481"/>
    <w:rsid w:val="00646AE3"/>
    <w:rsid w:val="0067503D"/>
    <w:rsid w:val="007955BC"/>
    <w:rsid w:val="00884FAE"/>
    <w:rsid w:val="008B3B54"/>
    <w:rsid w:val="00962E56"/>
    <w:rsid w:val="009B6E35"/>
    <w:rsid w:val="009D5995"/>
    <w:rsid w:val="00A6596F"/>
    <w:rsid w:val="00B11014"/>
    <w:rsid w:val="00B85998"/>
    <w:rsid w:val="00CA38A8"/>
    <w:rsid w:val="00CC35BC"/>
    <w:rsid w:val="00CF622C"/>
    <w:rsid w:val="00D3424B"/>
    <w:rsid w:val="00EF35FD"/>
    <w:rsid w:val="00F86B90"/>
    <w:rsid w:val="00FB624F"/>
    <w:rsid w:val="00FC6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F085-9634-4363-B237-984FCB0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56"/>
    <w:pPr>
      <w:spacing w:after="200" w:line="276" w:lineRule="auto"/>
    </w:pPr>
    <w:rPr>
      <w:rFonts w:ascii="Calibri" w:eastAsia="Times New Roman" w:hAnsi="Calibri" w:cs="Times New Roman"/>
    </w:rPr>
  </w:style>
  <w:style w:type="paragraph" w:styleId="Balk1">
    <w:name w:val="heading 1"/>
    <w:basedOn w:val="Normal"/>
    <w:next w:val="Normal"/>
    <w:link w:val="Balk1Char"/>
    <w:qFormat/>
    <w:rsid w:val="00063F9A"/>
    <w:pPr>
      <w:keepNext/>
      <w:numPr>
        <w:numId w:val="1"/>
      </w:numPr>
      <w:tabs>
        <w:tab w:val="left" w:pos="284"/>
      </w:tabs>
      <w:spacing w:before="20" w:after="20" w:line="240" w:lineRule="auto"/>
      <w:jc w:val="both"/>
      <w:outlineLvl w:val="0"/>
    </w:pPr>
    <w:rPr>
      <w:rFonts w:ascii="Arial" w:hAnsi="Arial"/>
      <w:b/>
      <w:szCs w:val="20"/>
      <w:lang w:eastAsia="tr-TR"/>
    </w:rPr>
  </w:style>
  <w:style w:type="paragraph" w:styleId="Balk2">
    <w:name w:val="heading 2"/>
    <w:basedOn w:val="Normal"/>
    <w:next w:val="Normal"/>
    <w:link w:val="Balk2Char"/>
    <w:qFormat/>
    <w:rsid w:val="00063F9A"/>
    <w:pPr>
      <w:keepNext/>
      <w:numPr>
        <w:ilvl w:val="1"/>
        <w:numId w:val="1"/>
      </w:numPr>
      <w:spacing w:before="20" w:after="20" w:line="240" w:lineRule="auto"/>
      <w:jc w:val="both"/>
      <w:outlineLvl w:val="1"/>
    </w:pPr>
    <w:rPr>
      <w:rFonts w:ascii="Arial" w:hAnsi="Arial"/>
      <w:b/>
      <w:szCs w:val="20"/>
      <w:lang w:eastAsia="tr-TR"/>
    </w:rPr>
  </w:style>
  <w:style w:type="paragraph" w:styleId="Balk3">
    <w:name w:val="heading 3"/>
    <w:basedOn w:val="Normal"/>
    <w:next w:val="Normal"/>
    <w:link w:val="Balk3Char"/>
    <w:qFormat/>
    <w:rsid w:val="00063F9A"/>
    <w:pPr>
      <w:keepNext/>
      <w:numPr>
        <w:ilvl w:val="2"/>
        <w:numId w:val="1"/>
      </w:numPr>
      <w:tabs>
        <w:tab w:val="left" w:pos="567"/>
      </w:tabs>
      <w:spacing w:before="60" w:after="60" w:line="240" w:lineRule="auto"/>
      <w:jc w:val="both"/>
      <w:outlineLvl w:val="2"/>
    </w:pPr>
    <w:rPr>
      <w:rFonts w:ascii="Arial" w:hAnsi="Arial"/>
      <w:b/>
      <w:szCs w:val="20"/>
      <w:lang w:eastAsia="tr-TR"/>
    </w:rPr>
  </w:style>
  <w:style w:type="paragraph" w:styleId="Balk4">
    <w:name w:val="heading 4"/>
    <w:basedOn w:val="Normal"/>
    <w:next w:val="Normal"/>
    <w:link w:val="Balk4Char"/>
    <w:qFormat/>
    <w:rsid w:val="00063F9A"/>
    <w:pPr>
      <w:keepNext/>
      <w:numPr>
        <w:ilvl w:val="3"/>
        <w:numId w:val="1"/>
      </w:numPr>
      <w:tabs>
        <w:tab w:val="clear" w:pos="864"/>
        <w:tab w:val="num" w:pos="360"/>
      </w:tabs>
      <w:spacing w:before="60" w:after="60" w:line="240" w:lineRule="auto"/>
      <w:ind w:left="0" w:firstLine="0"/>
      <w:jc w:val="both"/>
      <w:outlineLvl w:val="3"/>
    </w:pPr>
    <w:rPr>
      <w:rFonts w:ascii="Arial" w:hAnsi="Arial"/>
      <w:b/>
      <w:szCs w:val="20"/>
      <w:lang w:eastAsia="tr-TR"/>
    </w:rPr>
  </w:style>
  <w:style w:type="paragraph" w:styleId="Balk5">
    <w:name w:val="heading 5"/>
    <w:basedOn w:val="Normal"/>
    <w:next w:val="Normal"/>
    <w:link w:val="Balk5Char"/>
    <w:qFormat/>
    <w:rsid w:val="00063F9A"/>
    <w:pPr>
      <w:keepNext/>
      <w:numPr>
        <w:ilvl w:val="4"/>
        <w:numId w:val="1"/>
      </w:numPr>
      <w:tabs>
        <w:tab w:val="clear" w:pos="1008"/>
        <w:tab w:val="num" w:pos="360"/>
      </w:tabs>
      <w:overflowPunct w:val="0"/>
      <w:autoSpaceDE w:val="0"/>
      <w:autoSpaceDN w:val="0"/>
      <w:adjustRightInd w:val="0"/>
      <w:spacing w:before="60" w:after="60" w:line="240" w:lineRule="auto"/>
      <w:ind w:left="0" w:firstLine="0"/>
      <w:jc w:val="both"/>
      <w:textAlignment w:val="baseline"/>
      <w:outlineLvl w:val="4"/>
    </w:pPr>
    <w:rPr>
      <w:rFonts w:ascii="Arial" w:hAnsi="Arial"/>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063F9A"/>
  </w:style>
  <w:style w:type="paragraph" w:styleId="Altbilgi">
    <w:name w:val="footer"/>
    <w:basedOn w:val="Normal"/>
    <w:link w:val="AltbilgiChar"/>
    <w:uiPriority w:val="99"/>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063F9A"/>
  </w:style>
  <w:style w:type="character" w:customStyle="1" w:styleId="Balk1Char">
    <w:name w:val="Başlık 1 Char"/>
    <w:basedOn w:val="VarsaylanParagrafYazTipi"/>
    <w:link w:val="Balk1"/>
    <w:rsid w:val="00063F9A"/>
    <w:rPr>
      <w:rFonts w:ascii="Arial" w:eastAsia="Times New Roman" w:hAnsi="Arial" w:cs="Times New Roman"/>
      <w:b/>
      <w:szCs w:val="20"/>
      <w:lang w:eastAsia="tr-TR"/>
    </w:rPr>
  </w:style>
  <w:style w:type="character" w:customStyle="1" w:styleId="Balk2Char">
    <w:name w:val="Başlık 2 Char"/>
    <w:basedOn w:val="VarsaylanParagrafYazTipi"/>
    <w:link w:val="Balk2"/>
    <w:rsid w:val="00063F9A"/>
    <w:rPr>
      <w:rFonts w:ascii="Arial" w:eastAsia="Times New Roman" w:hAnsi="Arial" w:cs="Times New Roman"/>
      <w:b/>
      <w:szCs w:val="20"/>
      <w:lang w:eastAsia="tr-TR"/>
    </w:rPr>
  </w:style>
  <w:style w:type="character" w:customStyle="1" w:styleId="Balk3Char">
    <w:name w:val="Başlık 3 Char"/>
    <w:basedOn w:val="VarsaylanParagrafYazTipi"/>
    <w:link w:val="Balk3"/>
    <w:rsid w:val="00063F9A"/>
    <w:rPr>
      <w:rFonts w:ascii="Arial" w:eastAsia="Times New Roman" w:hAnsi="Arial" w:cs="Times New Roman"/>
      <w:b/>
      <w:szCs w:val="20"/>
      <w:lang w:eastAsia="tr-TR"/>
    </w:rPr>
  </w:style>
  <w:style w:type="character" w:customStyle="1" w:styleId="Balk4Char">
    <w:name w:val="Başlık 4 Char"/>
    <w:basedOn w:val="VarsaylanParagrafYazTipi"/>
    <w:link w:val="Balk4"/>
    <w:rsid w:val="00063F9A"/>
    <w:rPr>
      <w:rFonts w:ascii="Arial" w:eastAsia="Times New Roman" w:hAnsi="Arial" w:cs="Times New Roman"/>
      <w:b/>
      <w:szCs w:val="20"/>
      <w:lang w:eastAsia="tr-TR"/>
    </w:rPr>
  </w:style>
  <w:style w:type="character" w:customStyle="1" w:styleId="Balk5Char">
    <w:name w:val="Başlık 5 Char"/>
    <w:basedOn w:val="VarsaylanParagrafYazTipi"/>
    <w:link w:val="Balk5"/>
    <w:rsid w:val="00063F9A"/>
    <w:rPr>
      <w:rFonts w:ascii="Arial" w:eastAsia="Times New Roman" w:hAnsi="Arial" w:cs="Times New Roman"/>
      <w:b/>
      <w:szCs w:val="20"/>
      <w:lang w:eastAsia="tr-TR"/>
    </w:rPr>
  </w:style>
  <w:style w:type="character" w:styleId="SayfaNumaras">
    <w:name w:val="page number"/>
    <w:basedOn w:val="VarsaylanParagrafYazTipi"/>
    <w:rsid w:val="00063F9A"/>
  </w:style>
  <w:style w:type="paragraph" w:styleId="ListeParagraf">
    <w:name w:val="List Paragraph"/>
    <w:basedOn w:val="Normal"/>
    <w:uiPriority w:val="34"/>
    <w:qFormat/>
    <w:rsid w:val="00884FAE"/>
    <w:pPr>
      <w:spacing w:after="160" w:line="259" w:lineRule="auto"/>
      <w:ind w:left="720"/>
      <w:contextualSpacing/>
    </w:pPr>
    <w:rPr>
      <w:rFonts w:asciiTheme="minorHAnsi" w:eastAsiaTheme="minorHAnsi" w:hAnsiTheme="minorHAnsi" w:cstheme="minorBidi"/>
    </w:rPr>
  </w:style>
  <w:style w:type="character" w:styleId="Gl">
    <w:name w:val="Strong"/>
    <w:basedOn w:val="VarsaylanParagrafYazTipi"/>
    <w:qFormat/>
    <w:rsid w:val="005F05B4"/>
    <w:rPr>
      <w:b/>
      <w:bCs/>
    </w:rPr>
  </w:style>
  <w:style w:type="paragraph" w:customStyle="1" w:styleId="Default">
    <w:name w:val="Default"/>
    <w:qFormat/>
    <w:rsid w:val="00B85998"/>
    <w:pPr>
      <w:autoSpaceDE w:val="0"/>
      <w:autoSpaceDN w:val="0"/>
      <w:adjustRightInd w:val="0"/>
      <w:spacing w:after="0" w:line="240" w:lineRule="auto"/>
    </w:pPr>
    <w:rPr>
      <w:rFonts w:ascii="HelveticaNeueLT Pro 95 Blk" w:hAnsi="HelveticaNeueLT Pro 95 Blk" w:cs="HelveticaNeueLT Pro 95 Blk"/>
      <w:color w:val="000000"/>
      <w:sz w:val="24"/>
      <w:szCs w:val="24"/>
    </w:rPr>
  </w:style>
  <w:style w:type="paragraph" w:customStyle="1" w:styleId="Pa0">
    <w:name w:val="Pa0"/>
    <w:basedOn w:val="Default"/>
    <w:next w:val="Default"/>
    <w:uiPriority w:val="99"/>
    <w:qFormat/>
    <w:rsid w:val="00B85998"/>
    <w:pPr>
      <w:spacing w:line="241" w:lineRule="atLeast"/>
    </w:pPr>
    <w:rPr>
      <w:rFonts w:cstheme="minorBidi"/>
      <w:color w:val="auto"/>
    </w:rPr>
  </w:style>
  <w:style w:type="paragraph" w:customStyle="1" w:styleId="Pa1">
    <w:name w:val="Pa1"/>
    <w:basedOn w:val="Default"/>
    <w:next w:val="Default"/>
    <w:uiPriority w:val="99"/>
    <w:qFormat/>
    <w:rsid w:val="00B85998"/>
    <w:pPr>
      <w:spacing w:line="241" w:lineRule="atLeast"/>
    </w:pPr>
    <w:rPr>
      <w:rFonts w:cstheme="minorBidi"/>
      <w:color w:val="auto"/>
    </w:rPr>
  </w:style>
  <w:style w:type="paragraph" w:customStyle="1" w:styleId="Pa3">
    <w:name w:val="Pa3"/>
    <w:basedOn w:val="Default"/>
    <w:next w:val="Default"/>
    <w:uiPriority w:val="99"/>
    <w:qFormat/>
    <w:rsid w:val="00B85998"/>
    <w:pPr>
      <w:spacing w:line="241" w:lineRule="atLeast"/>
    </w:pPr>
    <w:rPr>
      <w:rFonts w:cstheme="minorBidi"/>
      <w:color w:val="auto"/>
    </w:rPr>
  </w:style>
  <w:style w:type="character" w:customStyle="1" w:styleId="A2">
    <w:name w:val="A2"/>
    <w:uiPriority w:val="99"/>
    <w:qFormat/>
    <w:rsid w:val="00B85998"/>
    <w:rPr>
      <w:rFonts w:ascii="HelveticaNeueLT Pro 95 Blk" w:hAnsi="HelveticaNeueLT Pro 95 Blk" w:cs="HelveticaNeueLT Pro 95 Blk" w:hint="default"/>
      <w:b/>
      <w:bCs/>
      <w:color w:val="000000"/>
      <w:sz w:val="38"/>
      <w:szCs w:val="38"/>
    </w:rPr>
  </w:style>
  <w:style w:type="character" w:customStyle="1" w:styleId="A1">
    <w:name w:val="A1"/>
    <w:uiPriority w:val="99"/>
    <w:qFormat/>
    <w:rsid w:val="00B85998"/>
    <w:rPr>
      <w:rFonts w:ascii="HelveticaNeueLT Pro 45 Lt" w:hAnsi="HelveticaNeueLT Pro 45 Lt" w:cs="HelveticaNeueLT Pro 45 Lt" w:hint="default"/>
      <w:color w:val="000000"/>
      <w:sz w:val="26"/>
      <w:szCs w:val="26"/>
    </w:rPr>
  </w:style>
  <w:style w:type="character" w:customStyle="1" w:styleId="A3">
    <w:name w:val="A3"/>
    <w:uiPriority w:val="99"/>
    <w:qFormat/>
    <w:rsid w:val="00B85998"/>
    <w:rPr>
      <w:rFonts w:ascii="HelveticaNeueLT Pro 45 Lt" w:hAnsi="HelveticaNeueLT Pro 45 Lt" w:cs="HelveticaNeueLT Pro 45 Lt" w:hint="default"/>
      <w:color w:val="000000"/>
      <w:sz w:val="28"/>
      <w:szCs w:val="28"/>
    </w:rPr>
  </w:style>
  <w:style w:type="paragraph" w:styleId="BalonMetni">
    <w:name w:val="Balloon Text"/>
    <w:basedOn w:val="Normal"/>
    <w:link w:val="BalonMetniChar"/>
    <w:uiPriority w:val="99"/>
    <w:semiHidden/>
    <w:unhideWhenUsed/>
    <w:rsid w:val="004416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Büşra</cp:lastModifiedBy>
  <cp:revision>3</cp:revision>
  <cp:lastPrinted>2024-05-22T13:54:00Z</cp:lastPrinted>
  <dcterms:created xsi:type="dcterms:W3CDTF">2024-05-22T14:58:00Z</dcterms:created>
  <dcterms:modified xsi:type="dcterms:W3CDTF">2025-07-10T12:38:00Z</dcterms:modified>
</cp:coreProperties>
</file>